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04" w:rsidRPr="004E5513" w:rsidRDefault="00F356AC" w:rsidP="003B0E56">
      <w:pPr>
        <w:widowControl/>
        <w:jc w:val="left"/>
      </w:pPr>
      <w:r w:rsidRPr="004E5513">
        <w:rPr>
          <w:rFonts w:ascii="仿宋" w:eastAsia="仿宋" w:hAnsi="仿宋" w:hint="eastAsia"/>
          <w:b/>
        </w:rPr>
        <w:t>附件：</w:t>
      </w:r>
    </w:p>
    <w:p w:rsidR="00F356AC" w:rsidRPr="004E5513" w:rsidRDefault="00F356AC" w:rsidP="00F356AC">
      <w:pPr>
        <w:jc w:val="center"/>
        <w:rPr>
          <w:rFonts w:ascii="仿宋" w:eastAsia="仿宋" w:hAnsi="仿宋"/>
          <w:sz w:val="32"/>
          <w:szCs w:val="32"/>
        </w:rPr>
      </w:pPr>
      <w:r w:rsidRPr="004E5513">
        <w:rPr>
          <w:rFonts w:ascii="仿宋" w:eastAsia="仿宋" w:hAnsi="仿宋" w:cs="Times New Roman" w:hint="eastAsia"/>
          <w:sz w:val="32"/>
          <w:szCs w:val="32"/>
        </w:rPr>
        <w:t>市场调研资料目录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7399"/>
        <w:gridCol w:w="1159"/>
      </w:tblGrid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</w:rPr>
            </w:pPr>
            <w:bookmarkStart w:id="0" w:name="_Hlk98704699"/>
            <w:r w:rsidRPr="004E5513">
              <w:rPr>
                <w:rFonts w:ascii="仿宋" w:eastAsia="仿宋" w:hAnsi="仿宋" w:cs="Times New Roman" w:hint="eastAsia"/>
                <w:b/>
                <w:bCs/>
              </w:rPr>
              <w:t>序号</w:t>
            </w:r>
          </w:p>
        </w:tc>
        <w:tc>
          <w:tcPr>
            <w:tcW w:w="3984" w:type="pct"/>
          </w:tcPr>
          <w:p w:rsidR="00F356AC" w:rsidRPr="004E5513" w:rsidRDefault="00F248AB" w:rsidP="00F356A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E5513">
              <w:rPr>
                <w:rFonts w:ascii="仿宋" w:eastAsia="仿宋" w:hAnsi="仿宋" w:cs="Times New Roman" w:hint="eastAsia"/>
                <w:b/>
                <w:bCs/>
              </w:rPr>
              <w:t>市场调研资料目录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E5513">
              <w:rPr>
                <w:rFonts w:ascii="仿宋" w:eastAsia="仿宋" w:hAnsi="仿宋" w:cs="Times New Roman" w:hint="eastAsia"/>
                <w:b/>
                <w:bCs/>
              </w:rPr>
              <w:t>对应页码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市场调研专用表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报价单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设备配置清单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医疗器械注册/备案证（如有附件需附）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进口产品授权书（如有）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生产商证件：生产商营业执照、医疗器械生产企业许可证（含产品登记表）/医疗器械经营许可证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代理商企业证件：代理商营业执照、医疗器械经营企业许可/二类经营备案证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bookmarkStart w:id="1" w:name="_Hlk98705622"/>
            <w:r w:rsidRPr="004E5513">
              <w:rPr>
                <w:rFonts w:ascii="仿宋" w:eastAsia="仿宋" w:hAnsi="仿宋" w:cs="宋体" w:hint="eastAsia"/>
                <w:szCs w:val="21"/>
              </w:rPr>
              <w:t>报名单位法人证明、法人授权人证明</w:t>
            </w:r>
            <w:bookmarkEnd w:id="1"/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bookmarkStart w:id="2" w:name="_Hlk98705639"/>
            <w:r w:rsidRPr="004E5513">
              <w:rPr>
                <w:rFonts w:ascii="仿宋" w:eastAsia="仿宋" w:hAnsi="仿宋" w:cs="宋体" w:hint="eastAsia"/>
                <w:szCs w:val="21"/>
              </w:rPr>
              <w:t>同型号</w:t>
            </w:r>
            <w:bookmarkEnd w:id="2"/>
            <w:r w:rsidRPr="004E5513">
              <w:rPr>
                <w:rFonts w:ascii="仿宋" w:eastAsia="仿宋" w:hAnsi="仿宋" w:cs="宋体" w:hint="eastAsia"/>
                <w:szCs w:val="21"/>
              </w:rPr>
              <w:t>销售记录</w:t>
            </w:r>
            <w:r w:rsidRPr="004E5513">
              <w:rPr>
                <w:rFonts w:ascii="仿宋" w:eastAsia="仿宋" w:hAnsi="仿宋" w:cs="宋体" w:hint="eastAsia"/>
                <w:b/>
                <w:bCs/>
                <w:szCs w:val="21"/>
              </w:rPr>
              <w:t>（提供近3年至少3家三甲医院或科研机构的发票、合同、中标通知书等证明及配置清单）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9</w:t>
            </w:r>
            <w:r w:rsidRPr="004E5513">
              <w:rPr>
                <w:rFonts w:ascii="仿宋" w:eastAsia="仿宋" w:hAnsi="仿宋" w:cs="Times New Roman"/>
                <w:szCs w:val="21"/>
              </w:rPr>
              <w:t>.1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宋体"/>
                <w:szCs w:val="21"/>
              </w:rPr>
              <w:t>XX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医院（含配置）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9</w:t>
            </w:r>
            <w:r w:rsidRPr="004E5513">
              <w:rPr>
                <w:rFonts w:ascii="仿宋" w:eastAsia="仿宋" w:hAnsi="仿宋" w:cs="Times New Roman"/>
                <w:szCs w:val="21"/>
              </w:rPr>
              <w:t>.2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宋体"/>
                <w:szCs w:val="21"/>
              </w:rPr>
              <w:t>XX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医院（含配置）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9</w:t>
            </w:r>
            <w:r w:rsidRPr="004E5513">
              <w:rPr>
                <w:rFonts w:ascii="仿宋" w:eastAsia="仿宋" w:hAnsi="仿宋" w:cs="Times New Roman"/>
                <w:szCs w:val="21"/>
              </w:rPr>
              <w:t>.3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宋体"/>
                <w:szCs w:val="21"/>
              </w:rPr>
              <w:t>XX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医院（含配置）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0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bookmarkStart w:id="3" w:name="_Hlk98705662"/>
            <w:r w:rsidRPr="004E5513">
              <w:rPr>
                <w:rFonts w:ascii="仿宋" w:eastAsia="仿宋" w:hAnsi="仿宋" w:cs="宋体" w:hint="eastAsia"/>
                <w:szCs w:val="21"/>
              </w:rPr>
              <w:t>耗材/试剂报价发票证明（如有）</w:t>
            </w:r>
            <w:bookmarkEnd w:id="3"/>
            <w:r w:rsidRPr="004E5513">
              <w:rPr>
                <w:rFonts w:ascii="仿宋" w:eastAsia="仿宋" w:hAnsi="仿宋" w:cs="宋体" w:hint="eastAsia"/>
                <w:b/>
                <w:bCs/>
                <w:szCs w:val="21"/>
              </w:rPr>
              <w:t>（提供广东省、深圳市3家以上三甲医院/</w:t>
            </w:r>
            <w:r w:rsidRPr="004E5513">
              <w:rPr>
                <w:rFonts w:ascii="仿宋" w:eastAsia="仿宋" w:hAnsi="仿宋" w:cs="宋体"/>
                <w:b/>
                <w:bCs/>
                <w:szCs w:val="21"/>
              </w:rPr>
              <w:t>科研机构</w:t>
            </w:r>
            <w:r w:rsidRPr="004E5513">
              <w:rPr>
                <w:rFonts w:ascii="仿宋" w:eastAsia="仿宋" w:hAnsi="仿宋" w:cs="宋体" w:hint="eastAsia"/>
                <w:b/>
                <w:bCs/>
                <w:szCs w:val="21"/>
              </w:rPr>
              <w:t>近一年收费价格发票）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0.1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宋体"/>
                <w:szCs w:val="21"/>
              </w:rPr>
              <w:t>XX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医院耗材/试剂发票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0.2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/>
                <w:szCs w:val="21"/>
              </w:rPr>
              <w:t>XX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医院耗材/试剂发票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0.3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/>
                <w:szCs w:val="21"/>
              </w:rPr>
              <w:t>XX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医院耗材/试剂发票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售后服务承诺书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设备技术参数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产品彩页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  <w:tr w:rsidR="00F356AC" w:rsidRPr="004E5513" w:rsidTr="002A1A6B">
        <w:trPr>
          <w:jc w:val="center"/>
        </w:trPr>
        <w:tc>
          <w:tcPr>
            <w:tcW w:w="392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4E5513"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398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设备安装施工图（如有）</w:t>
            </w:r>
          </w:p>
        </w:tc>
        <w:tc>
          <w:tcPr>
            <w:tcW w:w="624" w:type="pct"/>
          </w:tcPr>
          <w:p w:rsidR="00F356AC" w:rsidRPr="004E5513" w:rsidRDefault="00F356AC" w:rsidP="00F356A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4E5513">
              <w:rPr>
                <w:rFonts w:ascii="仿宋" w:eastAsia="仿宋" w:hAnsi="仿宋" w:cs="Times New Roman" w:hint="eastAsia"/>
                <w:szCs w:val="21"/>
              </w:rPr>
              <w:t>第</w:t>
            </w:r>
            <w:r w:rsidRPr="004E5513"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</w:t>
            </w:r>
            <w:r w:rsidRPr="004E5513">
              <w:rPr>
                <w:rFonts w:ascii="仿宋" w:eastAsia="仿宋" w:hAnsi="仿宋" w:cs="Times New Roman"/>
                <w:szCs w:val="21"/>
                <w:u w:val="single"/>
              </w:rPr>
              <w:t xml:space="preserve"> </w:t>
            </w:r>
            <w:r w:rsidRPr="004E5513">
              <w:rPr>
                <w:rFonts w:ascii="仿宋" w:eastAsia="仿宋" w:hAnsi="仿宋" w:cs="Times New Roman" w:hint="eastAsia"/>
                <w:szCs w:val="21"/>
              </w:rPr>
              <w:t>页</w:t>
            </w:r>
          </w:p>
        </w:tc>
      </w:tr>
    </w:tbl>
    <w:bookmarkEnd w:id="0"/>
    <w:p w:rsidR="00F356AC" w:rsidRPr="004E5513" w:rsidRDefault="00F356AC" w:rsidP="003B5717">
      <w:pPr>
        <w:ind w:firstLineChars="100" w:firstLine="210"/>
        <w:rPr>
          <w:rFonts w:ascii="仿宋" w:eastAsia="仿宋" w:hAnsi="仿宋"/>
          <w:szCs w:val="21"/>
        </w:rPr>
      </w:pPr>
      <w:r w:rsidRPr="004E5513">
        <w:rPr>
          <w:rFonts w:ascii="仿宋" w:eastAsia="仿宋" w:hAnsi="仿宋" w:cs="Times New Roman" w:hint="eastAsia"/>
          <w:szCs w:val="21"/>
        </w:rPr>
        <w:t>注：报名单位按目录顺序提供调研资料报名</w:t>
      </w:r>
      <w:r w:rsidRPr="004E5513">
        <w:rPr>
          <w:rFonts w:ascii="仿宋" w:eastAsia="仿宋" w:hAnsi="仿宋" w:hint="eastAsia"/>
          <w:szCs w:val="21"/>
        </w:rPr>
        <w:t>。</w:t>
      </w:r>
    </w:p>
    <w:p w:rsidR="00F356AC" w:rsidRPr="004E5513" w:rsidRDefault="00F356AC" w:rsidP="00F356AC"/>
    <w:p w:rsidR="00F356AC" w:rsidRPr="004E5513" w:rsidRDefault="00F356AC">
      <w:pPr>
        <w:widowControl/>
        <w:jc w:val="left"/>
      </w:pPr>
      <w:r w:rsidRPr="004E551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1402"/>
        <w:gridCol w:w="1215"/>
        <w:gridCol w:w="992"/>
        <w:gridCol w:w="169"/>
        <w:gridCol w:w="773"/>
        <w:gridCol w:w="561"/>
        <w:gridCol w:w="475"/>
        <w:gridCol w:w="433"/>
        <w:gridCol w:w="841"/>
        <w:gridCol w:w="202"/>
        <w:gridCol w:w="546"/>
        <w:gridCol w:w="700"/>
      </w:tblGrid>
      <w:tr w:rsidR="00F356AC" w:rsidRPr="004E5513" w:rsidTr="003B5717">
        <w:trPr>
          <w:trHeight w:val="252"/>
        </w:trPr>
        <w:tc>
          <w:tcPr>
            <w:tcW w:w="5000" w:type="pct"/>
            <w:gridSpan w:val="13"/>
          </w:tcPr>
          <w:p w:rsidR="00F356AC" w:rsidRPr="004E5513" w:rsidRDefault="00F356AC" w:rsidP="00F356AC">
            <w:pPr>
              <w:shd w:val="clear" w:color="auto" w:fill="FFFFFF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bCs/>
                <w:szCs w:val="21"/>
              </w:rPr>
              <w:lastRenderedPageBreak/>
              <w:t>市场调研专用表</w:t>
            </w:r>
          </w:p>
          <w:p w:rsidR="00F356AC" w:rsidRPr="004E5513" w:rsidRDefault="00F356AC" w:rsidP="00F356AC">
            <w:pPr>
              <w:shd w:val="clear" w:color="auto" w:fill="FFFFFF"/>
              <w:jc w:val="center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此表采用A4纸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双面打印，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加盖公司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印章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；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电子版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根据调研会议通知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提前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提交。</w:t>
            </w:r>
          </w:p>
        </w:tc>
      </w:tr>
      <w:tr w:rsidR="00F356AC" w:rsidRPr="004E5513" w:rsidTr="003B5717">
        <w:trPr>
          <w:trHeight w:val="433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设备名称</w:t>
            </w: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F356AC" w:rsidRPr="004E5513" w:rsidTr="003B5717">
        <w:trPr>
          <w:trHeight w:val="411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报价</w:t>
            </w:r>
            <w:r w:rsidRPr="004E5513">
              <w:rPr>
                <w:rFonts w:ascii="仿宋" w:eastAsia="仿宋" w:hAnsi="仿宋" w:cs="宋体"/>
                <w:szCs w:val="21"/>
              </w:rPr>
              <w:t>(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万</w:t>
            </w:r>
            <w:r w:rsidRPr="004E5513">
              <w:rPr>
                <w:rFonts w:ascii="仿宋" w:eastAsia="仿宋" w:hAnsi="仿宋" w:cs="宋体"/>
                <w:szCs w:val="21"/>
              </w:rPr>
              <w:t>)</w:t>
            </w:r>
          </w:p>
        </w:tc>
        <w:tc>
          <w:tcPr>
            <w:tcW w:w="2034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41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使用科室</w:t>
            </w:r>
          </w:p>
        </w:tc>
        <w:tc>
          <w:tcPr>
            <w:tcW w:w="2024" w:type="pct"/>
            <w:gridSpan w:val="7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416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产地及品牌</w:t>
            </w:r>
          </w:p>
        </w:tc>
        <w:tc>
          <w:tcPr>
            <w:tcW w:w="2034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型号规格</w:t>
            </w:r>
          </w:p>
        </w:tc>
        <w:tc>
          <w:tcPr>
            <w:tcW w:w="2024" w:type="pct"/>
            <w:gridSpan w:val="7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423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生产厂家</w:t>
            </w:r>
          </w:p>
        </w:tc>
        <w:tc>
          <w:tcPr>
            <w:tcW w:w="2034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厂家联系人/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手机号码</w:t>
            </w:r>
          </w:p>
        </w:tc>
        <w:tc>
          <w:tcPr>
            <w:tcW w:w="2024" w:type="pct"/>
            <w:gridSpan w:val="7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46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供应商</w:t>
            </w:r>
          </w:p>
        </w:tc>
        <w:tc>
          <w:tcPr>
            <w:tcW w:w="2034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供应商联系人/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手机号</w:t>
            </w:r>
          </w:p>
        </w:tc>
        <w:tc>
          <w:tcPr>
            <w:tcW w:w="2024" w:type="pct"/>
            <w:gridSpan w:val="7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660"/>
        </w:trPr>
        <w:tc>
          <w:tcPr>
            <w:tcW w:w="5000" w:type="pct"/>
            <w:gridSpan w:val="13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市场调研会务联系邮箱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：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用于会务时间、注意事项、后续通知，</w:t>
            </w:r>
            <w:proofErr w:type="gramStart"/>
            <w:r w:rsidRPr="004E5513">
              <w:rPr>
                <w:rFonts w:ascii="仿宋" w:eastAsia="仿宋" w:hAnsi="仿宋" w:cs="宋体" w:hint="eastAsia"/>
                <w:b/>
                <w:szCs w:val="21"/>
              </w:rPr>
              <w:t>请保证</w:t>
            </w:r>
            <w:proofErr w:type="gramEnd"/>
            <w:r w:rsidRPr="004E5513">
              <w:rPr>
                <w:rFonts w:ascii="仿宋" w:eastAsia="仿宋" w:hAnsi="仿宋" w:cs="宋体" w:hint="eastAsia"/>
                <w:b/>
                <w:szCs w:val="21"/>
              </w:rPr>
              <w:t>邮箱使用人项目跟进期间留意邮箱</w:t>
            </w:r>
          </w:p>
        </w:tc>
      </w:tr>
      <w:tr w:rsidR="00F356AC" w:rsidRPr="004E5513" w:rsidTr="003B5717">
        <w:trPr>
          <w:trHeight w:val="600"/>
        </w:trPr>
        <w:tc>
          <w:tcPr>
            <w:tcW w:w="526" w:type="pct"/>
            <w:vMerge w:val="restar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资格审查             （自查√；资料按序号排序作为调研附件）</w:t>
            </w:r>
          </w:p>
        </w:tc>
        <w:tc>
          <w:tcPr>
            <w:tcW w:w="2034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1、报价单（  ）</w:t>
            </w:r>
          </w:p>
        </w:tc>
        <w:tc>
          <w:tcPr>
            <w:tcW w:w="974" w:type="pct"/>
            <w:gridSpan w:val="3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2、医疗器械生产、经营许可证（  ）</w:t>
            </w:r>
          </w:p>
        </w:tc>
        <w:tc>
          <w:tcPr>
            <w:tcW w:w="1466" w:type="pct"/>
            <w:gridSpan w:val="5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3、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进口</w:t>
            </w:r>
            <w:r w:rsidRPr="004E5513">
              <w:rPr>
                <w:rFonts w:ascii="仿宋" w:eastAsia="仿宋" w:hAnsi="仿宋" w:cs="宋体" w:hint="eastAsia"/>
                <w:szCs w:val="21"/>
              </w:rPr>
              <w:t xml:space="preserve">产品授权书（  ）  </w:t>
            </w:r>
          </w:p>
        </w:tc>
      </w:tr>
      <w:tr w:rsidR="00F356AC" w:rsidRPr="004E5513" w:rsidTr="003B5717">
        <w:trPr>
          <w:trHeight w:val="1433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034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4、注册证号（  ）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有效期截止时间（     年   月）*距填表时间截止期不足半年的，需提交续期证明：如续期受理函等</w:t>
            </w:r>
          </w:p>
        </w:tc>
        <w:tc>
          <w:tcPr>
            <w:tcW w:w="974" w:type="pct"/>
            <w:gridSpan w:val="3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5、</w:t>
            </w:r>
            <w:r w:rsidRPr="004E5513">
              <w:rPr>
                <w:rFonts w:ascii="仿宋" w:eastAsia="仿宋" w:hAnsi="仿宋" w:cs="宋体" w:hint="eastAsia"/>
                <w:szCs w:val="21"/>
              </w:rPr>
              <w:t xml:space="preserve">生产、经营营业执照（  ） 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                </w:t>
            </w:r>
          </w:p>
        </w:tc>
        <w:tc>
          <w:tcPr>
            <w:tcW w:w="1466" w:type="pct"/>
            <w:gridSpan w:val="5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6、法人证明（）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法人授权人证明（）</w:t>
            </w:r>
          </w:p>
        </w:tc>
      </w:tr>
      <w:tr w:rsidR="00F356AC" w:rsidRPr="004E5513" w:rsidTr="003B5717">
        <w:trPr>
          <w:trHeight w:val="600"/>
        </w:trPr>
        <w:tc>
          <w:tcPr>
            <w:tcW w:w="526" w:type="pct"/>
            <w:vMerge w:val="restar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同型号销售记录（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必须包含成交配置清单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）</w:t>
            </w: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1、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优先提供深圳、广州三甲医院、妇幼保健医院含配置的成交记录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2、有效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证明资料包括：合同（含配置）、投标文件（含配置及参数页面）、招标文件（含配置及参数页面）、有载明配置的开箱报告、验收报告；资料作为附件</w:t>
            </w:r>
          </w:p>
        </w:tc>
      </w:tr>
      <w:tr w:rsidR="00F356AC" w:rsidRPr="004E5513" w:rsidTr="003B5717">
        <w:trPr>
          <w:trHeight w:val="615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1.医院名称                                   成交价格（万元）：</w:t>
            </w:r>
          </w:p>
        </w:tc>
      </w:tr>
      <w:tr w:rsidR="00F356AC" w:rsidRPr="004E5513" w:rsidTr="003B5717">
        <w:trPr>
          <w:trHeight w:val="615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2.医院名称                                   成交价格（万元）：</w:t>
            </w:r>
          </w:p>
        </w:tc>
      </w:tr>
      <w:tr w:rsidR="00F356AC" w:rsidRPr="004E5513" w:rsidTr="003B5717">
        <w:trPr>
          <w:trHeight w:val="570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3.医院名称                                   成交价格（万元）：</w:t>
            </w:r>
          </w:p>
        </w:tc>
      </w:tr>
      <w:tr w:rsidR="00F356AC" w:rsidRPr="004E5513" w:rsidTr="003B5717">
        <w:trPr>
          <w:trHeight w:val="808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单台/套配置清单</w:t>
            </w: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填写说明：1、需逐一列明各主要分项报价；2、清单列明的配置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均视为包含在总报价内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的配置；3、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根据实际自行添加行或删除空白行</w:t>
            </w:r>
          </w:p>
        </w:tc>
      </w:tr>
      <w:tr w:rsidR="00F356AC" w:rsidRPr="004E5513" w:rsidTr="003B5717"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序号</w:t>
            </w:r>
          </w:p>
        </w:tc>
        <w:tc>
          <w:tcPr>
            <w:tcW w:w="755" w:type="pct"/>
            <w:vAlign w:val="center"/>
          </w:tcPr>
          <w:p w:rsidR="00F356AC" w:rsidRPr="004E5513" w:rsidRDefault="00F356AC" w:rsidP="00F356AC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配置名称</w:t>
            </w:r>
          </w:p>
        </w:tc>
        <w:tc>
          <w:tcPr>
            <w:tcW w:w="654" w:type="pct"/>
            <w:vAlign w:val="center"/>
          </w:tcPr>
          <w:p w:rsidR="00F356AC" w:rsidRPr="004E5513" w:rsidRDefault="00F356AC" w:rsidP="00F356AC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品牌型号</w:t>
            </w: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jc w:val="left"/>
              <w:rPr>
                <w:rFonts w:ascii="仿宋" w:eastAsia="仿宋" w:hAnsi="仿宋" w:cs="宋体"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产地</w:t>
            </w:r>
          </w:p>
        </w:tc>
        <w:tc>
          <w:tcPr>
            <w:tcW w:w="718" w:type="pct"/>
            <w:gridSpan w:val="2"/>
            <w:vAlign w:val="center"/>
          </w:tcPr>
          <w:p w:rsidR="00F356AC" w:rsidRPr="004E5513" w:rsidRDefault="00F356AC" w:rsidP="00F356AC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数量+单位</w:t>
            </w:r>
          </w:p>
        </w:tc>
        <w:tc>
          <w:tcPr>
            <w:tcW w:w="1051" w:type="pct"/>
            <w:gridSpan w:val="4"/>
            <w:vAlign w:val="center"/>
          </w:tcPr>
          <w:p w:rsidR="00F356AC" w:rsidRPr="004E5513" w:rsidRDefault="00F356AC" w:rsidP="00F356AC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单价（万元）</w:t>
            </w:r>
          </w:p>
        </w:tc>
        <w:tc>
          <w:tcPr>
            <w:tcW w:w="671" w:type="pct"/>
            <w:gridSpan w:val="2"/>
            <w:vAlign w:val="center"/>
          </w:tcPr>
          <w:p w:rsidR="00F356AC" w:rsidRPr="004E5513" w:rsidRDefault="00F356AC" w:rsidP="00F356AC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是否有独立于主机的注册证</w:t>
            </w:r>
          </w:p>
        </w:tc>
      </w:tr>
      <w:tr w:rsidR="00F356AC" w:rsidRPr="004E5513" w:rsidTr="003B5717">
        <w:trPr>
          <w:trHeight w:val="2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51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2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51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2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51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2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51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2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51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2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51" w:type="pct"/>
            <w:gridSpan w:val="4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699"/>
        </w:trPr>
        <w:tc>
          <w:tcPr>
            <w:tcW w:w="526" w:type="pct"/>
            <w:vMerge w:val="restar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耗材/试剂件情况       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*根据实际自行添加行</w:t>
            </w: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注册证名称（厂家+规格+注册证号）</w:t>
            </w: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包装规格</w:t>
            </w: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是否专机专用</w:t>
            </w: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是否已准入我院</w:t>
            </w:r>
          </w:p>
        </w:tc>
        <w:tc>
          <w:tcPr>
            <w:tcW w:w="489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是否可收费（单独/与项目打包）</w:t>
            </w:r>
          </w:p>
        </w:tc>
        <w:tc>
          <w:tcPr>
            <w:tcW w:w="562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报价（</w:t>
            </w: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元）：</w:t>
            </w: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优惠价（元）：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（现场填写）</w:t>
            </w:r>
          </w:p>
        </w:tc>
      </w:tr>
      <w:tr w:rsidR="00F356AC" w:rsidRPr="004E5513" w:rsidTr="003B5717">
        <w:trPr>
          <w:trHeight w:val="523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耗材1：</w:t>
            </w: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  <w:tc>
          <w:tcPr>
            <w:tcW w:w="489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2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最小单位报价：</w:t>
            </w: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</w:tr>
      <w:tr w:rsidR="00F356AC" w:rsidRPr="004E5513" w:rsidTr="003B5717">
        <w:trPr>
          <w:trHeight w:val="299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广东省、深圳市3家以上三甲医院近一年收费价格（元）：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1.（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医院名+收费价格+最小单位成交价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）；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2.（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医院名+收费价格+最小单位成交价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）；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3.（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医院名+收费价格+最小单位成交价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）；</w:t>
            </w:r>
          </w:p>
        </w:tc>
      </w:tr>
      <w:tr w:rsidR="00F356AC" w:rsidRPr="004E5513" w:rsidTr="003B5717">
        <w:trPr>
          <w:trHeight w:val="450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55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试剂1：</w:t>
            </w:r>
          </w:p>
        </w:tc>
        <w:tc>
          <w:tcPr>
            <w:tcW w:w="65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  <w:tc>
          <w:tcPr>
            <w:tcW w:w="625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  <w:tc>
          <w:tcPr>
            <w:tcW w:w="489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  <w:tc>
          <w:tcPr>
            <w:tcW w:w="562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人均每人份价格：</w:t>
            </w:r>
          </w:p>
        </w:tc>
        <w:tc>
          <w:tcPr>
            <w:tcW w:w="671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</w:tr>
      <w:tr w:rsidR="00F356AC" w:rsidRPr="004E5513" w:rsidTr="003B5717">
        <w:trPr>
          <w:trHeight w:val="303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广东省、深圳市3家以上三甲医院近一年收费价格（元）：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1.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（医院名+收费价格+人均每人份价格）；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2.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（医院名+收费价格+人均每人份价格）；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3.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（医院名+收费价格+人均每人份价格）；</w:t>
            </w:r>
          </w:p>
        </w:tc>
      </w:tr>
      <w:tr w:rsidR="00F356AC" w:rsidRPr="004E5513" w:rsidTr="003B5717">
        <w:trPr>
          <w:trHeight w:val="426"/>
        </w:trPr>
        <w:tc>
          <w:tcPr>
            <w:tcW w:w="5000" w:type="pct"/>
            <w:gridSpan w:val="13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说明：1、</w:t>
            </w:r>
            <w:r w:rsidRPr="004E5513">
              <w:rPr>
                <w:rFonts w:ascii="仿宋" w:eastAsia="仿宋" w:hAnsi="仿宋" w:cs="宋体" w:hint="eastAsia"/>
                <w:b/>
                <w:bCs/>
                <w:szCs w:val="21"/>
              </w:rPr>
              <w:t>请提供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广东省、深圳市3家以上三甲医院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耗材/试剂</w:t>
            </w:r>
            <w:r w:rsidRPr="004E5513">
              <w:rPr>
                <w:rFonts w:ascii="仿宋" w:eastAsia="仿宋" w:hAnsi="仿宋" w:cs="宋体" w:hint="eastAsia"/>
                <w:b/>
                <w:bCs/>
                <w:szCs w:val="21"/>
              </w:rPr>
              <w:t>发票，作为报价依据；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Cs/>
                <w:szCs w:val="21"/>
              </w:rPr>
              <w:t>2、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设备如需专用</w:t>
            </w:r>
            <w:proofErr w:type="gramStart"/>
            <w:r w:rsidRPr="004E5513">
              <w:rPr>
                <w:rFonts w:ascii="仿宋" w:eastAsia="仿宋" w:hAnsi="仿宋" w:cs="宋体" w:hint="eastAsia"/>
                <w:szCs w:val="21"/>
              </w:rPr>
              <w:t>耗材请</w:t>
            </w:r>
            <w:proofErr w:type="gramEnd"/>
            <w:r w:rsidRPr="004E5513">
              <w:rPr>
                <w:rFonts w:ascii="仿宋" w:eastAsia="仿宋" w:hAnsi="仿宋" w:cs="宋体" w:hint="eastAsia"/>
                <w:szCs w:val="21"/>
              </w:rPr>
              <w:t>列明，未列视为永久赠送。</w:t>
            </w:r>
          </w:p>
        </w:tc>
      </w:tr>
      <w:tr w:rsidR="00F356AC" w:rsidRPr="004E5513" w:rsidTr="003B5717">
        <w:trPr>
          <w:trHeight w:val="450"/>
        </w:trPr>
        <w:tc>
          <w:tcPr>
            <w:tcW w:w="526" w:type="pct"/>
            <w:vMerge w:val="restar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bCs/>
                <w:szCs w:val="21"/>
              </w:rPr>
              <w:t>质保期外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整机维保、易损件维修报价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（可自行添加行）</w:t>
            </w:r>
          </w:p>
        </w:tc>
        <w:tc>
          <w:tcPr>
            <w:tcW w:w="1409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项目名称</w:t>
            </w:r>
          </w:p>
        </w:tc>
        <w:tc>
          <w:tcPr>
            <w:tcW w:w="1599" w:type="pct"/>
            <w:gridSpan w:val="5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报价（万元）：</w:t>
            </w:r>
          </w:p>
        </w:tc>
        <w:tc>
          <w:tcPr>
            <w:tcW w:w="1466" w:type="pct"/>
            <w:gridSpan w:val="5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优惠价（万元）：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（现场填写）</w:t>
            </w:r>
          </w:p>
        </w:tc>
      </w:tr>
      <w:tr w:rsidR="00F356AC" w:rsidRPr="004E5513" w:rsidTr="003B5717">
        <w:trPr>
          <w:trHeight w:val="450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09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proofErr w:type="gramStart"/>
            <w:r w:rsidRPr="004E5513">
              <w:rPr>
                <w:rFonts w:ascii="仿宋" w:eastAsia="仿宋" w:hAnsi="仿宋" w:cs="宋体" w:hint="eastAsia"/>
                <w:szCs w:val="21"/>
              </w:rPr>
              <w:t>整机维保</w:t>
            </w:r>
            <w:proofErr w:type="gramEnd"/>
          </w:p>
        </w:tc>
        <w:tc>
          <w:tcPr>
            <w:tcW w:w="534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1年：</w:t>
            </w:r>
          </w:p>
        </w:tc>
        <w:tc>
          <w:tcPr>
            <w:tcW w:w="507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3年：</w:t>
            </w:r>
          </w:p>
        </w:tc>
        <w:tc>
          <w:tcPr>
            <w:tcW w:w="558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5年：</w:t>
            </w:r>
          </w:p>
        </w:tc>
        <w:tc>
          <w:tcPr>
            <w:tcW w:w="686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3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77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  <w:tr w:rsidR="00F356AC" w:rsidRPr="004E5513" w:rsidTr="003B5717">
        <w:trPr>
          <w:trHeight w:val="450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09" w:type="pct"/>
            <w:gridSpan w:val="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易损件1：</w:t>
            </w:r>
          </w:p>
        </w:tc>
        <w:tc>
          <w:tcPr>
            <w:tcW w:w="1599" w:type="pct"/>
            <w:gridSpan w:val="5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  <w:tc>
          <w:tcPr>
            <w:tcW w:w="1466" w:type="pct"/>
            <w:gridSpan w:val="5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 xml:space="preserve">　</w:t>
            </w:r>
          </w:p>
        </w:tc>
      </w:tr>
      <w:tr w:rsidR="00F356AC" w:rsidRPr="004E5513" w:rsidTr="003B5717">
        <w:trPr>
          <w:trHeight w:val="1095"/>
        </w:trPr>
        <w:tc>
          <w:tcPr>
            <w:tcW w:w="526" w:type="pct"/>
            <w:vMerge w:val="restar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供应商确认</w:t>
            </w:r>
          </w:p>
        </w:tc>
        <w:tc>
          <w:tcPr>
            <w:tcW w:w="2450" w:type="pct"/>
            <w:gridSpan w:val="5"/>
            <w:vMerge w:val="restar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最终报价（万元）（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现场填写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）：</w:t>
            </w: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024" w:type="pct"/>
            <w:gridSpan w:val="7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原厂整机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质保期（</w:t>
            </w: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至少3年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）：</w:t>
            </w:r>
          </w:p>
        </w:tc>
      </w:tr>
      <w:tr w:rsidR="00F356AC" w:rsidRPr="004E5513" w:rsidTr="003B5717">
        <w:trPr>
          <w:trHeight w:val="1095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450" w:type="pct"/>
            <w:gridSpan w:val="5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024" w:type="pct"/>
            <w:gridSpan w:val="7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原厂整机</w:t>
            </w:r>
            <w:r w:rsidRPr="004E5513">
              <w:rPr>
                <w:rFonts w:ascii="仿宋" w:eastAsia="仿宋" w:hAnsi="仿宋" w:cs="宋体" w:hint="eastAsia"/>
                <w:szCs w:val="21"/>
              </w:rPr>
              <w:t>最终质保期：</w:t>
            </w:r>
          </w:p>
        </w:tc>
      </w:tr>
      <w:tr w:rsidR="00F356AC" w:rsidRPr="004E5513" w:rsidTr="003B5717">
        <w:trPr>
          <w:trHeight w:val="555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b/>
                <w:szCs w:val="21"/>
              </w:rPr>
              <w:t>承诺：本公司接受医院主管部门最终批复的预算，所有承诺有效期至项目结束。</w:t>
            </w:r>
          </w:p>
        </w:tc>
      </w:tr>
      <w:tr w:rsidR="00F356AC" w:rsidRPr="004E5513" w:rsidTr="003B5717">
        <w:trPr>
          <w:trHeight w:val="1830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价格应包含下述内容：</w:t>
            </w:r>
            <w:r w:rsidRPr="004E5513">
              <w:rPr>
                <w:rFonts w:ascii="仿宋" w:eastAsia="仿宋" w:hAnsi="仿宋" w:cs="宋体" w:hint="eastAsia"/>
                <w:szCs w:val="21"/>
              </w:rPr>
              <w:br/>
              <w:t>1）用户需求内的所有硬件以及软件费用；</w:t>
            </w:r>
            <w:r w:rsidRPr="004E5513">
              <w:rPr>
                <w:rFonts w:ascii="仿宋" w:eastAsia="仿宋" w:hAnsi="仿宋" w:cs="宋体" w:hint="eastAsia"/>
                <w:szCs w:val="21"/>
              </w:rPr>
              <w:br/>
              <w:t>2）相关技术服务费用：安装、调试、培训、至少3年免费全保修等，如为放射诊疗设备、压力容器，须要包括有资质第三方验收检测的费用。</w:t>
            </w:r>
            <w:r w:rsidRPr="004E5513">
              <w:rPr>
                <w:rFonts w:ascii="仿宋" w:eastAsia="仿宋" w:hAnsi="仿宋" w:cs="宋体" w:hint="eastAsia"/>
                <w:szCs w:val="21"/>
              </w:rPr>
              <w:br/>
              <w:t>注：本公司承诺上述信息真实、有效，如有虚假，本公司承担由此引起的一切责任。</w:t>
            </w:r>
          </w:p>
        </w:tc>
      </w:tr>
      <w:tr w:rsidR="00F356AC" w:rsidRPr="004E5513" w:rsidTr="003B5717">
        <w:trPr>
          <w:trHeight w:val="495"/>
        </w:trPr>
        <w:tc>
          <w:tcPr>
            <w:tcW w:w="526" w:type="pct"/>
            <w:vMerge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盖章确认：                                       年     月     日</w:t>
            </w:r>
          </w:p>
        </w:tc>
      </w:tr>
      <w:tr w:rsidR="00F356AC" w:rsidRPr="004E5513" w:rsidTr="003B5717">
        <w:trPr>
          <w:trHeight w:val="1210"/>
        </w:trPr>
        <w:tc>
          <w:tcPr>
            <w:tcW w:w="526" w:type="pct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  <w:r w:rsidRPr="004E5513">
              <w:rPr>
                <w:rFonts w:ascii="仿宋" w:eastAsia="仿宋" w:hAnsi="仿宋" w:cs="宋体" w:hint="eastAsia"/>
                <w:szCs w:val="21"/>
              </w:rPr>
              <w:t>项目负责人签名</w:t>
            </w:r>
          </w:p>
        </w:tc>
        <w:tc>
          <w:tcPr>
            <w:tcW w:w="4474" w:type="pct"/>
            <w:gridSpan w:val="12"/>
          </w:tcPr>
          <w:p w:rsidR="00F356AC" w:rsidRPr="004E5513" w:rsidRDefault="00F356AC" w:rsidP="00F356AC">
            <w:pPr>
              <w:shd w:val="clear" w:color="auto" w:fill="FFFFFF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F356AC" w:rsidRPr="004E5513" w:rsidRDefault="00F356AC" w:rsidP="00F356AC">
      <w:pPr>
        <w:jc w:val="center"/>
      </w:pPr>
    </w:p>
    <w:sectPr w:rsidR="00F356AC" w:rsidRPr="004E5513" w:rsidSect="00053D1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46" w:rsidRDefault="00A71546" w:rsidP="000E1704">
      <w:r>
        <w:separator/>
      </w:r>
    </w:p>
  </w:endnote>
  <w:endnote w:type="continuationSeparator" w:id="0">
    <w:p w:rsidR="00A71546" w:rsidRDefault="00A71546" w:rsidP="000E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46" w:rsidRDefault="00A71546" w:rsidP="000E1704">
      <w:r>
        <w:separator/>
      </w:r>
    </w:p>
  </w:footnote>
  <w:footnote w:type="continuationSeparator" w:id="0">
    <w:p w:rsidR="00A71546" w:rsidRDefault="00A71546" w:rsidP="000E1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704"/>
    <w:rsid w:val="0003472B"/>
    <w:rsid w:val="00034AB5"/>
    <w:rsid w:val="00053D13"/>
    <w:rsid w:val="000E1704"/>
    <w:rsid w:val="001F3659"/>
    <w:rsid w:val="002A1A6B"/>
    <w:rsid w:val="003906D1"/>
    <w:rsid w:val="003B0E56"/>
    <w:rsid w:val="003B5717"/>
    <w:rsid w:val="003C7660"/>
    <w:rsid w:val="003D117F"/>
    <w:rsid w:val="003E1E0A"/>
    <w:rsid w:val="0041372A"/>
    <w:rsid w:val="004E5000"/>
    <w:rsid w:val="004E5513"/>
    <w:rsid w:val="004E557B"/>
    <w:rsid w:val="005116D2"/>
    <w:rsid w:val="00594C18"/>
    <w:rsid w:val="005F4EE1"/>
    <w:rsid w:val="006271A8"/>
    <w:rsid w:val="00654700"/>
    <w:rsid w:val="006A3273"/>
    <w:rsid w:val="006E54E4"/>
    <w:rsid w:val="007114C0"/>
    <w:rsid w:val="007F3F4F"/>
    <w:rsid w:val="0080545D"/>
    <w:rsid w:val="0094440D"/>
    <w:rsid w:val="009E715C"/>
    <w:rsid w:val="009F3794"/>
    <w:rsid w:val="00A71546"/>
    <w:rsid w:val="00AB4385"/>
    <w:rsid w:val="00B25DC3"/>
    <w:rsid w:val="00B838B6"/>
    <w:rsid w:val="00B968EC"/>
    <w:rsid w:val="00BC5ECC"/>
    <w:rsid w:val="00C274E4"/>
    <w:rsid w:val="00C865A1"/>
    <w:rsid w:val="00C95FF0"/>
    <w:rsid w:val="00CB674F"/>
    <w:rsid w:val="00CC3418"/>
    <w:rsid w:val="00EA054D"/>
    <w:rsid w:val="00F248AB"/>
    <w:rsid w:val="00F356AC"/>
    <w:rsid w:val="00F4079A"/>
    <w:rsid w:val="00F96AF7"/>
    <w:rsid w:val="00FB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327</Words>
  <Characters>1867</Characters>
  <Application>Microsoft Office Word</Application>
  <DocSecurity>0</DocSecurity>
  <Lines>15</Lines>
  <Paragraphs>4</Paragraphs>
  <ScaleCrop>false</ScaleCrop>
  <Company>Lenovo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20</cp:revision>
  <dcterms:created xsi:type="dcterms:W3CDTF">2022-04-12T03:07:00Z</dcterms:created>
  <dcterms:modified xsi:type="dcterms:W3CDTF">2022-04-20T11:14:00Z</dcterms:modified>
</cp:coreProperties>
</file>