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436C" w14:textId="77777777" w:rsidR="005D27EF" w:rsidRPr="0034773F" w:rsidRDefault="005D27EF" w:rsidP="005D27EF">
      <w:pPr>
        <w:pStyle w:val="11"/>
        <w:spacing w:before="156" w:after="156"/>
        <w:rPr>
          <w:rStyle w:val="10"/>
        </w:rPr>
      </w:pPr>
      <w:bookmarkStart w:id="0" w:name="_Toc191374691"/>
      <w:r w:rsidRPr="0034773F">
        <w:rPr>
          <w:rStyle w:val="10"/>
          <w:rFonts w:hint="eastAsia"/>
        </w:rPr>
        <w:t xml:space="preserve">第六章  </w:t>
      </w:r>
      <w:bookmarkStart w:id="1" w:name="OLE_LINK2"/>
      <w:r>
        <w:rPr>
          <w:rStyle w:val="10"/>
          <w:rFonts w:hint="eastAsia"/>
        </w:rPr>
        <w:t>货物和服务需求书</w:t>
      </w:r>
      <w:bookmarkEnd w:id="0"/>
      <w:bookmarkEnd w:id="1"/>
    </w:p>
    <w:p w14:paraId="4EA668EA" w14:textId="77777777" w:rsidR="005D27EF" w:rsidRDefault="005D27EF" w:rsidP="005D27EF">
      <w:pPr>
        <w:spacing w:after="78" w:line="360" w:lineRule="auto"/>
        <w:jc w:val="center"/>
        <w:rPr>
          <w:b/>
          <w:color w:val="FF0000"/>
          <w:sz w:val="28"/>
          <w:szCs w:val="28"/>
        </w:rPr>
      </w:pPr>
      <w:r>
        <w:rPr>
          <w:rFonts w:hint="eastAsia"/>
          <w:b/>
          <w:color w:val="FF0000"/>
          <w:sz w:val="28"/>
          <w:szCs w:val="28"/>
        </w:rPr>
        <w:t>（商务要求部分）</w:t>
      </w:r>
    </w:p>
    <w:p w14:paraId="6113BB50" w14:textId="77777777" w:rsidR="005D27EF" w:rsidRPr="00BD7B96" w:rsidRDefault="005D27EF" w:rsidP="005D27EF">
      <w:pPr>
        <w:spacing w:after="78" w:line="360" w:lineRule="auto"/>
        <w:ind w:firstLineChars="200" w:firstLine="420"/>
        <w:jc w:val="left"/>
        <w:rPr>
          <w:rFonts w:asciiTheme="minorEastAsia" w:eastAsiaTheme="minorEastAsia" w:hAnsiTheme="minorEastAsia" w:hint="eastAsia"/>
          <w:szCs w:val="21"/>
        </w:rPr>
      </w:pPr>
      <w:r w:rsidRPr="00BD7B96">
        <w:rPr>
          <w:rFonts w:asciiTheme="minorEastAsia" w:eastAsiaTheme="minorEastAsia" w:hAnsiTheme="minorEastAsia" w:hint="eastAsia"/>
          <w:szCs w:val="21"/>
        </w:rPr>
        <w:t>（一）</w:t>
      </w:r>
      <w:r w:rsidRPr="00BD7B96">
        <w:rPr>
          <w:rFonts w:asciiTheme="minorEastAsia" w:eastAsiaTheme="minorEastAsia" w:hAnsiTheme="minorEastAsia" w:hint="eastAsia"/>
          <w:b/>
          <w:bCs/>
          <w:szCs w:val="21"/>
        </w:rPr>
        <w:t>采购项目基本信息</w:t>
      </w:r>
      <w:r w:rsidRPr="00BD7B96">
        <w:rPr>
          <w:rFonts w:asciiTheme="minorEastAsia" w:eastAsiaTheme="minorEastAsia" w:hAnsiTheme="minorEastAsia" w:hint="eastAsia"/>
          <w:szCs w:val="21"/>
        </w:rPr>
        <w:t>：</w:t>
      </w:r>
    </w:p>
    <w:p w14:paraId="4D05D1E4" w14:textId="77777777" w:rsidR="005D27EF" w:rsidRDefault="005D27EF" w:rsidP="005D27EF">
      <w:pPr>
        <w:pStyle w:val="af8"/>
        <w:spacing w:after="60"/>
        <w:ind w:firstLineChars="201" w:firstLine="424"/>
        <w:rPr>
          <w:sz w:val="21"/>
          <w:szCs w:val="21"/>
        </w:rPr>
      </w:pPr>
      <w:r>
        <w:rPr>
          <w:rFonts w:hint="eastAsia"/>
          <w:b/>
          <w:sz w:val="21"/>
          <w:szCs w:val="21"/>
        </w:rPr>
        <w:t>1</w:t>
      </w:r>
      <w:r>
        <w:rPr>
          <w:rFonts w:hint="eastAsia"/>
          <w:b/>
          <w:sz w:val="21"/>
          <w:szCs w:val="21"/>
        </w:rPr>
        <w:t>、报价要求：</w:t>
      </w:r>
      <w:r>
        <w:rPr>
          <w:rFonts w:hint="eastAsia"/>
          <w:sz w:val="21"/>
          <w:szCs w:val="21"/>
        </w:rPr>
        <w:t>投标总价（人民币）须是完成该项目的一切费用总和，包括设备费、运输费、装卸费、保险费、安装费、售后服务费、国家规定的各项税费等全部费用。</w:t>
      </w:r>
    </w:p>
    <w:p w14:paraId="7351EBE5" w14:textId="77777777" w:rsidR="005D27EF" w:rsidRDefault="005D27EF" w:rsidP="005D27EF">
      <w:pPr>
        <w:pStyle w:val="af8"/>
        <w:spacing w:after="60"/>
        <w:ind w:firstLineChars="201" w:firstLine="424"/>
        <w:rPr>
          <w:b/>
          <w:sz w:val="21"/>
          <w:szCs w:val="21"/>
        </w:rPr>
      </w:pPr>
      <w:r>
        <w:rPr>
          <w:rFonts w:hint="eastAsia"/>
          <w:b/>
          <w:sz w:val="21"/>
          <w:szCs w:val="21"/>
        </w:rPr>
        <w:t>2</w:t>
      </w:r>
      <w:r>
        <w:rPr>
          <w:rFonts w:hint="eastAsia"/>
          <w:b/>
          <w:sz w:val="21"/>
          <w:szCs w:val="21"/>
        </w:rPr>
        <w:t>、交货要求：</w:t>
      </w:r>
    </w:p>
    <w:p w14:paraId="28D3A8C1" w14:textId="77777777" w:rsidR="005D27EF" w:rsidRDefault="005D27EF" w:rsidP="005D27EF">
      <w:pPr>
        <w:pStyle w:val="af8"/>
        <w:spacing w:after="60"/>
        <w:ind w:firstLineChars="201" w:firstLine="422"/>
        <w:rPr>
          <w:sz w:val="21"/>
          <w:szCs w:val="21"/>
        </w:rPr>
      </w:pPr>
      <w:r>
        <w:rPr>
          <w:rFonts w:hint="eastAsia"/>
          <w:sz w:val="21"/>
          <w:szCs w:val="21"/>
        </w:rPr>
        <w:t>1</w:t>
      </w:r>
      <w:r>
        <w:rPr>
          <w:rFonts w:hint="eastAsia"/>
          <w:sz w:val="21"/>
          <w:szCs w:val="21"/>
        </w:rPr>
        <w:t>）</w:t>
      </w:r>
      <w:r>
        <w:rPr>
          <w:sz w:val="21"/>
          <w:szCs w:val="21"/>
        </w:rPr>
        <w:t>交货期：</w:t>
      </w:r>
      <w:r>
        <w:rPr>
          <w:rFonts w:hint="eastAsia"/>
          <w:sz w:val="21"/>
          <w:szCs w:val="21"/>
        </w:rPr>
        <w:t>在合同签订后，</w:t>
      </w:r>
      <w:r>
        <w:rPr>
          <w:rFonts w:hint="eastAsia"/>
          <w:sz w:val="21"/>
          <w:szCs w:val="21"/>
        </w:rPr>
        <w:t>3</w:t>
      </w:r>
      <w:r w:rsidRPr="005F5FBF">
        <w:rPr>
          <w:rFonts w:hint="eastAsia"/>
          <w:sz w:val="21"/>
          <w:szCs w:val="21"/>
        </w:rPr>
        <w:t>5</w:t>
      </w:r>
      <w:r w:rsidRPr="005F5FBF">
        <w:rPr>
          <w:rFonts w:hint="eastAsia"/>
          <w:sz w:val="21"/>
          <w:szCs w:val="21"/>
        </w:rPr>
        <w:t>个日历日内</w:t>
      </w:r>
      <w:r>
        <w:rPr>
          <w:rFonts w:hint="eastAsia"/>
          <w:sz w:val="21"/>
          <w:szCs w:val="21"/>
        </w:rPr>
        <w:t>必须将所有货物送货至采购方指定交货地点。</w:t>
      </w:r>
    </w:p>
    <w:p w14:paraId="5AFDB1A1" w14:textId="77777777" w:rsidR="005D27EF" w:rsidRDefault="005D27EF" w:rsidP="005D27EF">
      <w:pPr>
        <w:pStyle w:val="af8"/>
        <w:spacing w:after="60"/>
        <w:ind w:firstLineChars="201" w:firstLine="422"/>
        <w:rPr>
          <w:sz w:val="21"/>
          <w:szCs w:val="21"/>
        </w:rPr>
      </w:pPr>
      <w:r>
        <w:rPr>
          <w:rFonts w:hint="eastAsia"/>
          <w:sz w:val="21"/>
          <w:szCs w:val="21"/>
        </w:rPr>
        <w:t>2</w:t>
      </w:r>
      <w:r>
        <w:rPr>
          <w:rFonts w:hint="eastAsia"/>
          <w:sz w:val="21"/>
          <w:szCs w:val="21"/>
        </w:rPr>
        <w:t>）投标人必须承担的设备运输、安装调试指导、验收、检测和提供设备操作说明书、图纸等其他类似的义务。</w:t>
      </w:r>
    </w:p>
    <w:p w14:paraId="51944C32" w14:textId="77777777" w:rsidR="005D27EF" w:rsidRPr="005F5FBF" w:rsidRDefault="005D27EF" w:rsidP="005D27EF">
      <w:pPr>
        <w:pStyle w:val="af8"/>
        <w:spacing w:after="60"/>
        <w:ind w:firstLineChars="201" w:firstLine="422"/>
        <w:rPr>
          <w:sz w:val="21"/>
          <w:szCs w:val="21"/>
        </w:rPr>
      </w:pPr>
      <w:r>
        <w:rPr>
          <w:rFonts w:hint="eastAsia"/>
          <w:sz w:val="21"/>
          <w:szCs w:val="21"/>
        </w:rPr>
        <w:t>3</w:t>
      </w:r>
      <w:r>
        <w:rPr>
          <w:rFonts w:hint="eastAsia"/>
          <w:sz w:val="21"/>
          <w:szCs w:val="21"/>
        </w:rPr>
        <w:t>）</w:t>
      </w:r>
      <w:r>
        <w:rPr>
          <w:sz w:val="21"/>
          <w:szCs w:val="21"/>
        </w:rPr>
        <w:t>交货地点</w:t>
      </w:r>
      <w:r w:rsidRPr="005F5FBF">
        <w:rPr>
          <w:sz w:val="21"/>
          <w:szCs w:val="21"/>
        </w:rPr>
        <w:t>：</w:t>
      </w:r>
      <w:r w:rsidRPr="005F5FBF">
        <w:rPr>
          <w:rFonts w:hint="eastAsia"/>
          <w:sz w:val="21"/>
          <w:szCs w:val="21"/>
        </w:rPr>
        <w:t>甲方指定地点。</w:t>
      </w:r>
    </w:p>
    <w:p w14:paraId="413C0AC8" w14:textId="77777777" w:rsidR="005D27EF" w:rsidRDefault="005D27EF" w:rsidP="005D27EF">
      <w:pPr>
        <w:pStyle w:val="af8"/>
        <w:spacing w:after="60"/>
        <w:ind w:firstLineChars="201" w:firstLine="422"/>
        <w:rPr>
          <w:sz w:val="21"/>
          <w:szCs w:val="21"/>
        </w:rPr>
      </w:pPr>
      <w:r w:rsidRPr="005F5FBF">
        <w:rPr>
          <w:rFonts w:hint="eastAsia"/>
          <w:sz w:val="21"/>
          <w:szCs w:val="21"/>
        </w:rPr>
        <w:t>4</w:t>
      </w:r>
      <w:r w:rsidRPr="005F5FBF">
        <w:rPr>
          <w:rFonts w:hint="eastAsia"/>
          <w:sz w:val="21"/>
          <w:szCs w:val="21"/>
        </w:rPr>
        <w:t>）货物包装</w:t>
      </w:r>
      <w:r w:rsidRPr="005F5FBF">
        <w:rPr>
          <w:sz w:val="21"/>
          <w:szCs w:val="21"/>
        </w:rPr>
        <w:t>：</w:t>
      </w:r>
      <w:r w:rsidRPr="005F5FBF">
        <w:rPr>
          <w:rFonts w:hint="eastAsia"/>
          <w:sz w:val="21"/>
          <w:szCs w:val="21"/>
        </w:rPr>
        <w:t>投标人提供的货物最终目的甲方指定地点</w:t>
      </w:r>
      <w:r>
        <w:rPr>
          <w:rFonts w:hint="eastAsia"/>
          <w:sz w:val="21"/>
          <w:szCs w:val="21"/>
        </w:rPr>
        <w:t>，所有货物必须是全新的，</w:t>
      </w:r>
      <w:r>
        <w:rPr>
          <w:sz w:val="21"/>
          <w:szCs w:val="21"/>
        </w:rPr>
        <w:t>并未对其子部件作任何的更改和替换</w:t>
      </w:r>
      <w:r>
        <w:rPr>
          <w:rFonts w:hint="eastAsia"/>
          <w:sz w:val="21"/>
          <w:szCs w:val="21"/>
        </w:rPr>
        <w:t>，包含货物的封装，所有货物运输到达指定场地时的包装必须是原厂完整的。</w:t>
      </w:r>
    </w:p>
    <w:p w14:paraId="377674B9" w14:textId="77777777" w:rsidR="005D27EF" w:rsidRDefault="005D27EF" w:rsidP="005D27EF">
      <w:pPr>
        <w:pStyle w:val="af8"/>
        <w:spacing w:after="60"/>
        <w:ind w:firstLineChars="201" w:firstLine="422"/>
        <w:rPr>
          <w:sz w:val="21"/>
          <w:szCs w:val="21"/>
        </w:rPr>
      </w:pPr>
      <w:r>
        <w:rPr>
          <w:rFonts w:hint="eastAsia"/>
          <w:sz w:val="21"/>
          <w:szCs w:val="21"/>
        </w:rPr>
        <w:t>5</w:t>
      </w:r>
      <w:r>
        <w:rPr>
          <w:rFonts w:hint="eastAsia"/>
          <w:sz w:val="21"/>
          <w:szCs w:val="21"/>
        </w:rPr>
        <w:t>）安装交付：本项目须中标单位在现场安装指导；中标人需调派专业技术人员赴现场指导安装。</w:t>
      </w:r>
    </w:p>
    <w:p w14:paraId="56689D6B" w14:textId="77777777" w:rsidR="005D27EF" w:rsidRPr="005F5FBF" w:rsidRDefault="005D27EF" w:rsidP="005D27EF">
      <w:pPr>
        <w:pStyle w:val="af8"/>
        <w:spacing w:after="60"/>
        <w:ind w:firstLineChars="201" w:firstLine="424"/>
        <w:rPr>
          <w:sz w:val="21"/>
          <w:szCs w:val="21"/>
        </w:rPr>
      </w:pPr>
      <w:r w:rsidRPr="005F5FBF">
        <w:rPr>
          <w:rFonts w:hint="eastAsia"/>
          <w:b/>
          <w:bCs/>
          <w:sz w:val="21"/>
          <w:szCs w:val="21"/>
        </w:rPr>
        <w:t>3</w:t>
      </w:r>
      <w:r w:rsidRPr="005F5FBF">
        <w:rPr>
          <w:rFonts w:hint="eastAsia"/>
          <w:b/>
          <w:bCs/>
          <w:sz w:val="21"/>
          <w:szCs w:val="21"/>
        </w:rPr>
        <w:t>、</w:t>
      </w:r>
      <w:r w:rsidRPr="005F5FBF">
        <w:rPr>
          <w:b/>
          <w:bCs/>
          <w:sz w:val="21"/>
          <w:szCs w:val="21"/>
        </w:rPr>
        <w:t>付款方法和条件</w:t>
      </w:r>
      <w:r w:rsidRPr="005F5FBF">
        <w:rPr>
          <w:rFonts w:hint="eastAsia"/>
          <w:b/>
          <w:bCs/>
          <w:sz w:val="21"/>
          <w:szCs w:val="21"/>
        </w:rPr>
        <w:t>：</w:t>
      </w:r>
      <w:r w:rsidRPr="005F5FBF">
        <w:rPr>
          <w:rFonts w:hint="eastAsia"/>
          <w:sz w:val="21"/>
          <w:szCs w:val="21"/>
        </w:rPr>
        <w:t>合同签订后采购人凭发票向中标人支付合同总金额的</w:t>
      </w:r>
      <w:r w:rsidRPr="005F5FBF">
        <w:rPr>
          <w:rFonts w:hint="eastAsia"/>
          <w:sz w:val="21"/>
          <w:szCs w:val="21"/>
        </w:rPr>
        <w:t>50%</w:t>
      </w:r>
      <w:r w:rsidRPr="005F5FBF">
        <w:rPr>
          <w:rFonts w:hint="eastAsia"/>
          <w:sz w:val="21"/>
          <w:szCs w:val="21"/>
        </w:rPr>
        <w:t>；标的货物全部送到采购人指定地点并开始安装，采购人凭发票向中标人支付合同总金额</w:t>
      </w:r>
      <w:r w:rsidRPr="005F5FBF">
        <w:rPr>
          <w:rFonts w:hint="eastAsia"/>
          <w:sz w:val="21"/>
          <w:szCs w:val="21"/>
        </w:rPr>
        <w:t>30%</w:t>
      </w:r>
      <w:r w:rsidRPr="005F5FBF">
        <w:rPr>
          <w:rFonts w:hint="eastAsia"/>
          <w:sz w:val="21"/>
          <w:szCs w:val="21"/>
        </w:rPr>
        <w:t>的进度款，采购人项目验收合格后，采购人</w:t>
      </w:r>
      <w:r w:rsidRPr="005F5FBF">
        <w:rPr>
          <w:rFonts w:hint="eastAsia"/>
          <w:sz w:val="21"/>
          <w:szCs w:val="21"/>
        </w:rPr>
        <w:t>15</w:t>
      </w:r>
      <w:r w:rsidRPr="005F5FBF">
        <w:rPr>
          <w:rFonts w:hint="eastAsia"/>
          <w:sz w:val="21"/>
          <w:szCs w:val="21"/>
        </w:rPr>
        <w:t>日内向中标人支付合同总金额的</w:t>
      </w:r>
      <w:r w:rsidRPr="005F5FBF">
        <w:rPr>
          <w:rFonts w:hint="eastAsia"/>
          <w:sz w:val="21"/>
          <w:szCs w:val="21"/>
        </w:rPr>
        <w:t>20%</w:t>
      </w:r>
      <w:proofErr w:type="gramStart"/>
      <w:r w:rsidRPr="005F5FBF">
        <w:rPr>
          <w:rFonts w:hint="eastAsia"/>
          <w:sz w:val="21"/>
          <w:szCs w:val="21"/>
        </w:rPr>
        <w:t>”</w:t>
      </w:r>
      <w:proofErr w:type="gramEnd"/>
      <w:r w:rsidRPr="005F5FBF">
        <w:rPr>
          <w:rFonts w:hint="eastAsia"/>
          <w:sz w:val="21"/>
          <w:szCs w:val="21"/>
        </w:rPr>
        <w:t>。</w:t>
      </w:r>
    </w:p>
    <w:p w14:paraId="066C0544" w14:textId="77777777" w:rsidR="005D27EF" w:rsidRDefault="005D27EF" w:rsidP="005D27EF">
      <w:pPr>
        <w:pStyle w:val="af8"/>
        <w:spacing w:after="60"/>
        <w:ind w:firstLineChars="201" w:firstLine="424"/>
        <w:rPr>
          <w:b/>
          <w:sz w:val="21"/>
          <w:szCs w:val="21"/>
        </w:rPr>
      </w:pPr>
      <w:r>
        <w:rPr>
          <w:rFonts w:hint="eastAsia"/>
          <w:b/>
          <w:sz w:val="21"/>
          <w:szCs w:val="21"/>
        </w:rPr>
        <w:t>4</w:t>
      </w:r>
      <w:r>
        <w:rPr>
          <w:rFonts w:hint="eastAsia"/>
          <w:b/>
          <w:sz w:val="21"/>
          <w:szCs w:val="21"/>
        </w:rPr>
        <w:t>、售后服务：</w:t>
      </w:r>
    </w:p>
    <w:p w14:paraId="7912AAB0" w14:textId="77777777" w:rsidR="005D27EF" w:rsidRDefault="005D27EF" w:rsidP="005D27EF">
      <w:pPr>
        <w:pStyle w:val="af8"/>
        <w:spacing w:after="60"/>
        <w:ind w:firstLineChars="201" w:firstLine="422"/>
        <w:rPr>
          <w:sz w:val="21"/>
          <w:szCs w:val="21"/>
        </w:rPr>
      </w:pPr>
      <w:r>
        <w:rPr>
          <w:rFonts w:hint="eastAsia"/>
          <w:sz w:val="21"/>
          <w:szCs w:val="21"/>
        </w:rPr>
        <w:t>1</w:t>
      </w:r>
      <w:r>
        <w:rPr>
          <w:rFonts w:hint="eastAsia"/>
          <w:sz w:val="21"/>
          <w:szCs w:val="21"/>
        </w:rPr>
        <w:t>）质保期：</w:t>
      </w:r>
      <w:r>
        <w:rPr>
          <w:sz w:val="21"/>
          <w:szCs w:val="21"/>
        </w:rPr>
        <w:t>质保期自</w:t>
      </w:r>
      <w:r>
        <w:rPr>
          <w:rFonts w:hint="eastAsia"/>
          <w:sz w:val="21"/>
          <w:szCs w:val="21"/>
        </w:rPr>
        <w:t>货物最终验收合格并交付使用之日起计，至少</w:t>
      </w:r>
      <w:r>
        <w:rPr>
          <w:rFonts w:hint="eastAsia"/>
          <w:sz w:val="21"/>
          <w:szCs w:val="21"/>
        </w:rPr>
        <w:t>2</w:t>
      </w:r>
      <w:r>
        <w:rPr>
          <w:rFonts w:hint="eastAsia"/>
          <w:sz w:val="21"/>
          <w:szCs w:val="21"/>
        </w:rPr>
        <w:t>年。在保修期内，一旦发生质量问题，投标人保证在接到通知</w:t>
      </w:r>
      <w:r>
        <w:rPr>
          <w:rFonts w:hint="eastAsia"/>
          <w:sz w:val="21"/>
          <w:szCs w:val="21"/>
        </w:rPr>
        <w:t>12</w:t>
      </w:r>
      <w:r>
        <w:rPr>
          <w:rFonts w:hint="eastAsia"/>
          <w:sz w:val="21"/>
          <w:szCs w:val="21"/>
        </w:rPr>
        <w:t>小时内赶到现场进行修理或更换，质保期内中标供应商必须负责免费维修及更换配件。质保期内，非采购人的人为原因而出现产品质量及安装问题，由中标供应商负责包修、包换或包退，并承担因此而产生的一切费用。</w:t>
      </w:r>
    </w:p>
    <w:p w14:paraId="5C2B097D" w14:textId="77777777" w:rsidR="005D27EF" w:rsidRDefault="005D27EF" w:rsidP="005D27EF">
      <w:pPr>
        <w:pStyle w:val="af8"/>
        <w:spacing w:after="60"/>
        <w:ind w:firstLineChars="201" w:firstLine="422"/>
        <w:rPr>
          <w:sz w:val="21"/>
          <w:szCs w:val="21"/>
        </w:rPr>
      </w:pPr>
      <w:r>
        <w:rPr>
          <w:rFonts w:hint="eastAsia"/>
          <w:sz w:val="21"/>
          <w:szCs w:val="21"/>
        </w:rPr>
        <w:lastRenderedPageBreak/>
        <w:t>2</w:t>
      </w:r>
      <w:r>
        <w:rPr>
          <w:rFonts w:hint="eastAsia"/>
          <w:sz w:val="21"/>
          <w:szCs w:val="21"/>
        </w:rPr>
        <w:t>）保修期：系指中标供应商提供的产品不能正常使用时，中标供应商可收取费用，同时提供维修、更换以确保产品正常使用的时间期限。此时间期限从质保期期满之日起计算，具体</w:t>
      </w:r>
      <w:proofErr w:type="gramStart"/>
      <w:r>
        <w:rPr>
          <w:rFonts w:hint="eastAsia"/>
          <w:sz w:val="21"/>
          <w:szCs w:val="21"/>
        </w:rPr>
        <w:t>是指质保</w:t>
      </w:r>
      <w:proofErr w:type="gramEnd"/>
      <w:r>
        <w:rPr>
          <w:rFonts w:hint="eastAsia"/>
          <w:sz w:val="21"/>
          <w:szCs w:val="21"/>
        </w:rPr>
        <w:t>期满后</w:t>
      </w:r>
      <w:r>
        <w:rPr>
          <w:rFonts w:hint="eastAsia"/>
          <w:sz w:val="21"/>
          <w:szCs w:val="21"/>
        </w:rPr>
        <w:t>5</w:t>
      </w:r>
      <w:r>
        <w:rPr>
          <w:rFonts w:hint="eastAsia"/>
          <w:sz w:val="21"/>
          <w:szCs w:val="21"/>
        </w:rPr>
        <w:t>年内。</w:t>
      </w:r>
    </w:p>
    <w:p w14:paraId="7A17DB72" w14:textId="77777777" w:rsidR="005D27EF" w:rsidRDefault="005D27EF" w:rsidP="005D27EF">
      <w:pPr>
        <w:pStyle w:val="af8"/>
        <w:spacing w:after="60"/>
        <w:ind w:firstLineChars="201" w:firstLine="422"/>
        <w:rPr>
          <w:sz w:val="21"/>
          <w:szCs w:val="21"/>
        </w:rPr>
      </w:pPr>
      <w:r>
        <w:rPr>
          <w:rFonts w:hint="eastAsia"/>
          <w:sz w:val="21"/>
          <w:szCs w:val="21"/>
        </w:rPr>
        <w:t>所有货物质保服务方式均为中标供应商上门服务，即由中标供应商派员到货物使用现场维修，由此产生的一切费用均由中标供应商承担。</w:t>
      </w:r>
    </w:p>
    <w:p w14:paraId="004A98DB" w14:textId="77777777" w:rsidR="005D27EF" w:rsidRDefault="005D27EF" w:rsidP="005D27EF">
      <w:pPr>
        <w:pStyle w:val="af8"/>
        <w:spacing w:after="60"/>
        <w:ind w:firstLineChars="201" w:firstLine="422"/>
        <w:rPr>
          <w:sz w:val="21"/>
          <w:szCs w:val="21"/>
        </w:rPr>
      </w:pPr>
      <w:r>
        <w:rPr>
          <w:rFonts w:hint="eastAsia"/>
          <w:sz w:val="21"/>
          <w:szCs w:val="21"/>
        </w:rPr>
        <w:t>3</w:t>
      </w:r>
      <w:r>
        <w:rPr>
          <w:rFonts w:hint="eastAsia"/>
          <w:sz w:val="21"/>
          <w:szCs w:val="21"/>
        </w:rPr>
        <w:t>）投标人应按其投标文件中的承诺，进行其他售后服务工作。</w:t>
      </w:r>
    </w:p>
    <w:p w14:paraId="48D6C786" w14:textId="77777777" w:rsidR="005D27EF" w:rsidRDefault="005D27EF" w:rsidP="005D27EF">
      <w:pPr>
        <w:pStyle w:val="af8"/>
        <w:spacing w:after="60"/>
        <w:ind w:firstLineChars="201" w:firstLine="422"/>
        <w:rPr>
          <w:sz w:val="21"/>
          <w:szCs w:val="21"/>
        </w:rPr>
      </w:pPr>
      <w:r>
        <w:rPr>
          <w:rFonts w:hint="eastAsia"/>
          <w:sz w:val="21"/>
          <w:szCs w:val="21"/>
        </w:rPr>
        <w:t>4</w:t>
      </w:r>
      <w:r>
        <w:rPr>
          <w:rFonts w:hint="eastAsia"/>
          <w:sz w:val="21"/>
          <w:szCs w:val="21"/>
        </w:rPr>
        <w:t>）</w:t>
      </w:r>
      <w:r>
        <w:rPr>
          <w:sz w:val="21"/>
          <w:szCs w:val="21"/>
        </w:rPr>
        <w:t>故障响应时间：</w:t>
      </w:r>
      <w:r>
        <w:rPr>
          <w:rFonts w:hint="eastAsia"/>
          <w:sz w:val="21"/>
          <w:szCs w:val="21"/>
        </w:rPr>
        <w:t>由生产厂家提供售后服务，</w:t>
      </w:r>
      <w:r>
        <w:rPr>
          <w:rFonts w:hint="eastAsia"/>
          <w:sz w:val="21"/>
          <w:szCs w:val="21"/>
        </w:rPr>
        <w:t>24</w:t>
      </w:r>
      <w:r>
        <w:rPr>
          <w:rFonts w:hint="eastAsia"/>
          <w:sz w:val="21"/>
          <w:szCs w:val="21"/>
        </w:rPr>
        <w:t>小时内服务到位。</w:t>
      </w:r>
    </w:p>
    <w:p w14:paraId="72B141D6" w14:textId="77777777" w:rsidR="005D27EF" w:rsidRDefault="005D27EF" w:rsidP="005D27EF">
      <w:pPr>
        <w:pStyle w:val="af8"/>
        <w:spacing w:after="60"/>
        <w:ind w:firstLineChars="201" w:firstLine="422"/>
        <w:rPr>
          <w:sz w:val="21"/>
          <w:szCs w:val="21"/>
        </w:rPr>
      </w:pPr>
      <w:r>
        <w:rPr>
          <w:rFonts w:hint="eastAsia"/>
          <w:sz w:val="21"/>
          <w:szCs w:val="21"/>
        </w:rPr>
        <w:t>5</w:t>
      </w:r>
      <w:r>
        <w:rPr>
          <w:rFonts w:hint="eastAsia"/>
          <w:sz w:val="21"/>
          <w:szCs w:val="21"/>
        </w:rPr>
        <w:t>）售后服务机构：须提供售后服务机构名称、人员情况、办公地址、联系电话。</w:t>
      </w:r>
    </w:p>
    <w:p w14:paraId="15379506" w14:textId="77777777" w:rsidR="005D27EF" w:rsidRDefault="005D27EF" w:rsidP="005D27EF">
      <w:pPr>
        <w:pStyle w:val="af8"/>
        <w:spacing w:after="60"/>
        <w:ind w:firstLineChars="201" w:firstLine="424"/>
        <w:rPr>
          <w:b/>
          <w:sz w:val="21"/>
          <w:szCs w:val="21"/>
        </w:rPr>
      </w:pPr>
      <w:r>
        <w:rPr>
          <w:rFonts w:hint="eastAsia"/>
          <w:b/>
          <w:sz w:val="21"/>
          <w:szCs w:val="21"/>
        </w:rPr>
        <w:t>5</w:t>
      </w:r>
      <w:r>
        <w:rPr>
          <w:rFonts w:hint="eastAsia"/>
          <w:b/>
          <w:sz w:val="21"/>
          <w:szCs w:val="21"/>
        </w:rPr>
        <w:t>、验收：</w:t>
      </w:r>
    </w:p>
    <w:p w14:paraId="105CB869" w14:textId="77777777" w:rsidR="005D27EF" w:rsidRDefault="005D27EF" w:rsidP="005D27EF">
      <w:pPr>
        <w:pStyle w:val="af8"/>
        <w:spacing w:after="60"/>
        <w:ind w:firstLineChars="201" w:firstLine="422"/>
        <w:rPr>
          <w:sz w:val="21"/>
          <w:szCs w:val="21"/>
        </w:rPr>
      </w:pPr>
      <w:r>
        <w:rPr>
          <w:rFonts w:hint="eastAsia"/>
          <w:sz w:val="21"/>
          <w:szCs w:val="21"/>
        </w:rPr>
        <w:t>1</w:t>
      </w:r>
      <w:r>
        <w:rPr>
          <w:rFonts w:hint="eastAsia"/>
          <w:sz w:val="21"/>
          <w:szCs w:val="21"/>
        </w:rPr>
        <w:t>）投标人货物经过采购人、中标人检验认可后，签署验收报告，产品保修期自验收合格之日起算，由投标人提供产品保修文件。</w:t>
      </w:r>
    </w:p>
    <w:p w14:paraId="501B5495" w14:textId="77777777" w:rsidR="005D27EF" w:rsidRPr="005F5FBF" w:rsidRDefault="005D27EF" w:rsidP="005D27EF">
      <w:pPr>
        <w:spacing w:after="78" w:line="360" w:lineRule="auto"/>
        <w:jc w:val="center"/>
        <w:rPr>
          <w:b/>
          <w:color w:val="FF0000"/>
          <w:sz w:val="28"/>
          <w:szCs w:val="28"/>
        </w:rPr>
      </w:pPr>
    </w:p>
    <w:p w14:paraId="4388BA0F" w14:textId="77777777" w:rsidR="005D27EF" w:rsidRPr="00705121" w:rsidRDefault="005D27EF" w:rsidP="005D27EF">
      <w:pPr>
        <w:pStyle w:val="a0"/>
      </w:pPr>
    </w:p>
    <w:p w14:paraId="6F56BACC" w14:textId="77777777" w:rsidR="005D27EF" w:rsidRDefault="005D27EF" w:rsidP="005D27EF">
      <w:pPr>
        <w:spacing w:after="78" w:line="360" w:lineRule="auto"/>
        <w:jc w:val="center"/>
        <w:rPr>
          <w:b/>
          <w:color w:val="FF0000"/>
          <w:sz w:val="28"/>
          <w:szCs w:val="28"/>
        </w:rPr>
      </w:pPr>
    </w:p>
    <w:p w14:paraId="6D490CC8" w14:textId="77777777" w:rsidR="005D27EF" w:rsidRDefault="005D27EF" w:rsidP="005D27EF">
      <w:pPr>
        <w:spacing w:after="78" w:line="360" w:lineRule="auto"/>
        <w:jc w:val="center"/>
        <w:rPr>
          <w:b/>
          <w:color w:val="FF0000"/>
          <w:sz w:val="28"/>
          <w:szCs w:val="28"/>
        </w:rPr>
      </w:pPr>
    </w:p>
    <w:p w14:paraId="267C4B6B" w14:textId="77777777" w:rsidR="005D27EF" w:rsidRDefault="005D27EF" w:rsidP="005D27EF">
      <w:pPr>
        <w:spacing w:after="78" w:line="360" w:lineRule="auto"/>
        <w:jc w:val="center"/>
        <w:rPr>
          <w:b/>
          <w:color w:val="FF0000"/>
          <w:sz w:val="28"/>
          <w:szCs w:val="28"/>
        </w:rPr>
      </w:pPr>
    </w:p>
    <w:p w14:paraId="09661DF8" w14:textId="77777777" w:rsidR="005D27EF" w:rsidRDefault="005D27EF" w:rsidP="005D27EF">
      <w:pPr>
        <w:spacing w:after="78" w:line="360" w:lineRule="auto"/>
        <w:jc w:val="center"/>
        <w:rPr>
          <w:b/>
          <w:color w:val="FF0000"/>
          <w:sz w:val="28"/>
          <w:szCs w:val="28"/>
        </w:rPr>
      </w:pPr>
    </w:p>
    <w:p w14:paraId="2D985B42" w14:textId="77777777" w:rsidR="005D27EF" w:rsidRDefault="005D27EF" w:rsidP="005D27EF">
      <w:pPr>
        <w:spacing w:after="78" w:line="360" w:lineRule="auto"/>
        <w:jc w:val="center"/>
        <w:rPr>
          <w:b/>
          <w:color w:val="FF0000"/>
          <w:sz w:val="28"/>
          <w:szCs w:val="28"/>
        </w:rPr>
      </w:pPr>
    </w:p>
    <w:p w14:paraId="48F1B43D" w14:textId="77777777" w:rsidR="005D27EF" w:rsidRDefault="005D27EF" w:rsidP="005D27EF">
      <w:pPr>
        <w:spacing w:after="78" w:line="360" w:lineRule="auto"/>
        <w:jc w:val="center"/>
        <w:rPr>
          <w:b/>
          <w:color w:val="FF0000"/>
          <w:sz w:val="28"/>
          <w:szCs w:val="28"/>
        </w:rPr>
      </w:pPr>
    </w:p>
    <w:p w14:paraId="7B9C6A03" w14:textId="77777777" w:rsidR="005D27EF" w:rsidRDefault="005D27EF" w:rsidP="005D27EF">
      <w:pPr>
        <w:spacing w:after="78" w:line="360" w:lineRule="auto"/>
        <w:jc w:val="center"/>
        <w:rPr>
          <w:b/>
          <w:color w:val="FF0000"/>
          <w:sz w:val="28"/>
          <w:szCs w:val="28"/>
        </w:rPr>
      </w:pPr>
    </w:p>
    <w:p w14:paraId="3A9BFDD6" w14:textId="77777777" w:rsidR="005D27EF" w:rsidRDefault="005D27EF" w:rsidP="005D27EF">
      <w:pPr>
        <w:spacing w:after="78" w:line="360" w:lineRule="auto"/>
        <w:jc w:val="center"/>
        <w:rPr>
          <w:b/>
          <w:color w:val="FF0000"/>
          <w:sz w:val="28"/>
          <w:szCs w:val="28"/>
        </w:rPr>
      </w:pPr>
    </w:p>
    <w:p w14:paraId="0D65C141" w14:textId="77777777" w:rsidR="005D27EF" w:rsidRDefault="005D27EF" w:rsidP="005D27EF">
      <w:pPr>
        <w:spacing w:after="78" w:line="360" w:lineRule="auto"/>
        <w:jc w:val="center"/>
        <w:rPr>
          <w:b/>
          <w:color w:val="FF0000"/>
          <w:sz w:val="28"/>
          <w:szCs w:val="28"/>
        </w:rPr>
      </w:pPr>
    </w:p>
    <w:p w14:paraId="13B38B2B" w14:textId="77777777" w:rsidR="005D27EF" w:rsidRDefault="005D27EF" w:rsidP="005D27EF">
      <w:pPr>
        <w:spacing w:after="78" w:line="360" w:lineRule="auto"/>
        <w:jc w:val="center"/>
        <w:rPr>
          <w:b/>
          <w:color w:val="FF0000"/>
          <w:sz w:val="28"/>
          <w:szCs w:val="28"/>
        </w:rPr>
      </w:pPr>
    </w:p>
    <w:p w14:paraId="69EEBF12" w14:textId="77777777" w:rsidR="005D27EF" w:rsidRDefault="005D27EF" w:rsidP="005D27EF">
      <w:pPr>
        <w:spacing w:after="78" w:line="360" w:lineRule="auto"/>
        <w:jc w:val="center"/>
        <w:rPr>
          <w:b/>
          <w:color w:val="FF0000"/>
          <w:sz w:val="28"/>
          <w:szCs w:val="28"/>
        </w:rPr>
      </w:pPr>
    </w:p>
    <w:p w14:paraId="0724F633" w14:textId="77777777" w:rsidR="005D27EF" w:rsidRDefault="005D27EF" w:rsidP="005D27EF">
      <w:pPr>
        <w:spacing w:after="78" w:line="360" w:lineRule="auto"/>
        <w:jc w:val="center"/>
        <w:rPr>
          <w:b/>
          <w:color w:val="FF0000"/>
          <w:sz w:val="28"/>
          <w:szCs w:val="28"/>
        </w:rPr>
      </w:pPr>
    </w:p>
    <w:p w14:paraId="3005C225" w14:textId="77777777" w:rsidR="005D27EF" w:rsidRDefault="005D27EF" w:rsidP="005D27EF">
      <w:pPr>
        <w:pStyle w:val="a0"/>
      </w:pPr>
    </w:p>
    <w:p w14:paraId="67F5C115" w14:textId="77777777" w:rsidR="005D27EF" w:rsidRDefault="005D27EF" w:rsidP="005D27EF">
      <w:pPr>
        <w:pStyle w:val="a0"/>
      </w:pPr>
    </w:p>
    <w:p w14:paraId="59FD32F2" w14:textId="77777777" w:rsidR="005D27EF" w:rsidRDefault="005D27EF" w:rsidP="005D27EF">
      <w:pPr>
        <w:pStyle w:val="a0"/>
      </w:pPr>
    </w:p>
    <w:p w14:paraId="61985277" w14:textId="77777777" w:rsidR="005D27EF" w:rsidRDefault="005D27EF" w:rsidP="005D27EF">
      <w:pPr>
        <w:pStyle w:val="a0"/>
      </w:pPr>
    </w:p>
    <w:p w14:paraId="2BA0964B" w14:textId="77777777" w:rsidR="005D27EF" w:rsidRDefault="005D27EF" w:rsidP="005D27EF">
      <w:pPr>
        <w:pStyle w:val="a0"/>
      </w:pPr>
    </w:p>
    <w:p w14:paraId="4AB286C6" w14:textId="77777777" w:rsidR="005D27EF" w:rsidRDefault="005D27EF" w:rsidP="005D27EF">
      <w:pPr>
        <w:pStyle w:val="a0"/>
      </w:pPr>
    </w:p>
    <w:p w14:paraId="3DE9375E" w14:textId="77777777" w:rsidR="005D27EF" w:rsidRDefault="005D27EF" w:rsidP="005D27EF">
      <w:pPr>
        <w:pStyle w:val="a0"/>
      </w:pPr>
    </w:p>
    <w:p w14:paraId="36FDD808" w14:textId="77777777" w:rsidR="005D27EF" w:rsidRDefault="005D27EF" w:rsidP="005D27EF">
      <w:pPr>
        <w:pStyle w:val="a0"/>
      </w:pPr>
    </w:p>
    <w:p w14:paraId="43557E4D" w14:textId="77777777" w:rsidR="005D27EF" w:rsidRPr="005F5FBF" w:rsidRDefault="005D27EF" w:rsidP="005D27EF">
      <w:pPr>
        <w:pStyle w:val="a0"/>
      </w:pPr>
    </w:p>
    <w:p w14:paraId="41DB302E" w14:textId="77777777" w:rsidR="005D27EF" w:rsidRDefault="005D27EF" w:rsidP="005D27EF">
      <w:pPr>
        <w:spacing w:after="78" w:line="360" w:lineRule="auto"/>
        <w:jc w:val="center"/>
        <w:rPr>
          <w:b/>
          <w:color w:val="FF0000"/>
          <w:sz w:val="28"/>
          <w:szCs w:val="28"/>
        </w:rPr>
      </w:pPr>
    </w:p>
    <w:p w14:paraId="10D4373F" w14:textId="77777777" w:rsidR="005D27EF" w:rsidRDefault="005D27EF" w:rsidP="005D27EF">
      <w:pPr>
        <w:spacing w:after="78" w:line="360" w:lineRule="auto"/>
        <w:jc w:val="center"/>
        <w:rPr>
          <w:b/>
          <w:color w:val="FF0000"/>
          <w:sz w:val="28"/>
          <w:szCs w:val="28"/>
        </w:rPr>
      </w:pPr>
    </w:p>
    <w:p w14:paraId="385819E5" w14:textId="77777777" w:rsidR="005D27EF" w:rsidRDefault="005D27EF" w:rsidP="005D27EF">
      <w:pPr>
        <w:spacing w:after="78" w:line="360" w:lineRule="auto"/>
        <w:jc w:val="center"/>
        <w:rPr>
          <w:b/>
          <w:color w:val="FF0000"/>
          <w:sz w:val="28"/>
          <w:szCs w:val="28"/>
        </w:rPr>
      </w:pPr>
      <w:r>
        <w:rPr>
          <w:rFonts w:hint="eastAsia"/>
          <w:b/>
          <w:color w:val="FF0000"/>
          <w:sz w:val="28"/>
          <w:szCs w:val="28"/>
        </w:rPr>
        <w:t>（技术要求部分）</w:t>
      </w:r>
    </w:p>
    <w:p w14:paraId="26E62DE6" w14:textId="77777777" w:rsidR="005D27EF" w:rsidRDefault="005D27EF" w:rsidP="005D27EF">
      <w:pPr>
        <w:pStyle w:val="aa"/>
        <w:numPr>
          <w:ilvl w:val="0"/>
          <w:numId w:val="2"/>
        </w:numPr>
        <w:autoSpaceDE w:val="0"/>
        <w:autoSpaceDN w:val="0"/>
        <w:adjustRightInd w:val="0"/>
        <w:spacing w:afterLines="0" w:after="60" w:line="360" w:lineRule="auto"/>
        <w:contextualSpacing w:val="0"/>
        <w:jc w:val="left"/>
        <w:rPr>
          <w:rFonts w:ascii="宋体" w:hAnsiTheme="minorHAnsi" w:cs="宋体"/>
          <w:b/>
          <w:color w:val="000000"/>
          <w:kern w:val="0"/>
          <w:szCs w:val="21"/>
        </w:rPr>
      </w:pPr>
      <w:r>
        <w:rPr>
          <w:rFonts w:ascii="宋体" w:hAnsiTheme="minorHAnsi" w:cs="宋体" w:hint="eastAsia"/>
          <w:b/>
          <w:color w:val="000000"/>
          <w:kern w:val="0"/>
          <w:szCs w:val="21"/>
        </w:rPr>
        <w:t>采购清单：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2027"/>
        <w:gridCol w:w="1251"/>
        <w:gridCol w:w="640"/>
        <w:gridCol w:w="946"/>
        <w:gridCol w:w="2018"/>
      </w:tblGrid>
      <w:tr w:rsidR="005D27EF" w:rsidRPr="00705121" w14:paraId="0E7F1987" w14:textId="77777777" w:rsidTr="00A73358">
        <w:trPr>
          <w:trHeight w:val="375"/>
          <w:jc w:val="center"/>
        </w:trPr>
        <w:tc>
          <w:tcPr>
            <w:tcW w:w="10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77BA3DF" w14:textId="77777777" w:rsidR="005D27EF" w:rsidRPr="00705121" w:rsidRDefault="005D27EF" w:rsidP="00A73358">
            <w:pPr>
              <w:spacing w:after="78"/>
              <w:jc w:val="center"/>
              <w:rPr>
                <w:b/>
                <w:bCs/>
              </w:rPr>
            </w:pPr>
            <w:r w:rsidRPr="00705121">
              <w:rPr>
                <w:rFonts w:hint="eastAsia"/>
                <w:b/>
                <w:bCs/>
              </w:rPr>
              <w:t>序号</w:t>
            </w:r>
          </w:p>
        </w:tc>
        <w:tc>
          <w:tcPr>
            <w:tcW w:w="20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4AA19E" w14:textId="77777777" w:rsidR="005D27EF" w:rsidRPr="00705121" w:rsidRDefault="005D27EF" w:rsidP="00A73358">
            <w:pPr>
              <w:spacing w:after="78"/>
              <w:jc w:val="center"/>
              <w:rPr>
                <w:b/>
                <w:bCs/>
              </w:rPr>
            </w:pPr>
            <w:r w:rsidRPr="00705121">
              <w:rPr>
                <w:rFonts w:hint="eastAsia"/>
                <w:b/>
                <w:bCs/>
              </w:rPr>
              <w:t>货物名称</w:t>
            </w:r>
          </w:p>
        </w:tc>
        <w:tc>
          <w:tcPr>
            <w:tcW w:w="12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26EAB1" w14:textId="77777777" w:rsidR="005D27EF" w:rsidRPr="00705121" w:rsidRDefault="005D27EF" w:rsidP="00A73358">
            <w:pPr>
              <w:spacing w:after="78"/>
              <w:jc w:val="center"/>
              <w:rPr>
                <w:b/>
                <w:bCs/>
              </w:rPr>
            </w:pPr>
            <w:r w:rsidRPr="00705121">
              <w:rPr>
                <w:rFonts w:hint="eastAsia"/>
                <w:b/>
                <w:bCs/>
              </w:rPr>
              <w:t>是否</w:t>
            </w:r>
            <w:r w:rsidRPr="00705121">
              <w:rPr>
                <w:rFonts w:hint="eastAsia"/>
                <w:b/>
                <w:bCs/>
              </w:rPr>
              <w:br/>
            </w:r>
            <w:r w:rsidRPr="00705121">
              <w:rPr>
                <w:rFonts w:hint="eastAsia"/>
                <w:b/>
                <w:bCs/>
              </w:rPr>
              <w:t>核心产品</w:t>
            </w:r>
          </w:p>
        </w:tc>
        <w:tc>
          <w:tcPr>
            <w:tcW w:w="6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0635F0" w14:textId="77777777" w:rsidR="005D27EF" w:rsidRPr="00705121" w:rsidRDefault="005D27EF" w:rsidP="00A73358">
            <w:pPr>
              <w:spacing w:after="78"/>
              <w:jc w:val="center"/>
              <w:rPr>
                <w:b/>
                <w:bCs/>
              </w:rPr>
            </w:pPr>
            <w:r w:rsidRPr="00705121">
              <w:rPr>
                <w:rFonts w:hint="eastAsia"/>
                <w:b/>
                <w:bCs/>
              </w:rPr>
              <w:t>单位</w:t>
            </w:r>
          </w:p>
        </w:tc>
        <w:tc>
          <w:tcPr>
            <w:tcW w:w="9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4FDD0F" w14:textId="77777777" w:rsidR="005D27EF" w:rsidRPr="00705121" w:rsidRDefault="005D27EF" w:rsidP="00A73358">
            <w:pPr>
              <w:spacing w:after="78"/>
              <w:jc w:val="center"/>
              <w:rPr>
                <w:b/>
                <w:bCs/>
              </w:rPr>
            </w:pPr>
            <w:r w:rsidRPr="00705121">
              <w:rPr>
                <w:rFonts w:hint="eastAsia"/>
                <w:b/>
                <w:bCs/>
              </w:rPr>
              <w:t>数量</w:t>
            </w:r>
          </w:p>
        </w:tc>
        <w:tc>
          <w:tcPr>
            <w:tcW w:w="20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E03AA4" w14:textId="77777777" w:rsidR="005D27EF" w:rsidRPr="00705121" w:rsidRDefault="005D27EF" w:rsidP="00A73358">
            <w:pPr>
              <w:spacing w:after="78"/>
              <w:jc w:val="center"/>
              <w:rPr>
                <w:b/>
                <w:bCs/>
              </w:rPr>
            </w:pPr>
            <w:r w:rsidRPr="00705121">
              <w:rPr>
                <w:rFonts w:hint="eastAsia"/>
                <w:b/>
                <w:bCs/>
              </w:rPr>
              <w:t>备注</w:t>
            </w:r>
          </w:p>
          <w:p w14:paraId="73368AFE" w14:textId="77777777" w:rsidR="005D27EF" w:rsidRPr="00705121" w:rsidRDefault="005D27EF" w:rsidP="00A73358">
            <w:pPr>
              <w:spacing w:after="78"/>
              <w:jc w:val="center"/>
              <w:rPr>
                <w:b/>
                <w:bCs/>
              </w:rPr>
            </w:pPr>
            <w:r w:rsidRPr="00705121">
              <w:rPr>
                <w:rFonts w:hint="eastAsia"/>
                <w:b/>
                <w:bCs/>
              </w:rPr>
              <w:t>（是否允许进口等）</w:t>
            </w:r>
          </w:p>
        </w:tc>
      </w:tr>
      <w:tr w:rsidR="005D27EF" w:rsidRPr="00705121" w14:paraId="64B88854" w14:textId="77777777" w:rsidTr="00A73358">
        <w:trPr>
          <w:trHeight w:val="413"/>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3D030F35" w14:textId="77777777" w:rsidR="005D27EF" w:rsidRPr="00705121" w:rsidRDefault="005D27EF" w:rsidP="00A73358">
            <w:pPr>
              <w:spacing w:after="78"/>
              <w:jc w:val="center"/>
            </w:pPr>
            <w:r w:rsidRPr="00705121">
              <w:rPr>
                <w:rFonts w:hint="eastAsia"/>
              </w:rPr>
              <w:t>1</w:t>
            </w:r>
          </w:p>
        </w:tc>
        <w:tc>
          <w:tcPr>
            <w:tcW w:w="2029" w:type="dxa"/>
            <w:tcBorders>
              <w:top w:val="single" w:sz="4" w:space="0" w:color="auto"/>
              <w:left w:val="single" w:sz="4" w:space="0" w:color="auto"/>
              <w:bottom w:val="single" w:sz="4" w:space="0" w:color="auto"/>
              <w:right w:val="single" w:sz="4" w:space="0" w:color="auto"/>
            </w:tcBorders>
            <w:vAlign w:val="center"/>
            <w:hideMark/>
          </w:tcPr>
          <w:p w14:paraId="396B42D0" w14:textId="77777777" w:rsidR="005D27EF" w:rsidRPr="00705121" w:rsidRDefault="005D27EF" w:rsidP="00A73358">
            <w:pPr>
              <w:spacing w:after="78"/>
              <w:jc w:val="center"/>
            </w:pPr>
            <w:r w:rsidRPr="00705121">
              <w:rPr>
                <w:rFonts w:hint="eastAsia"/>
              </w:rPr>
              <w:t>双面固定书架</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2EF083E" w14:textId="77777777" w:rsidR="005D27EF" w:rsidRPr="00705121" w:rsidRDefault="005D27EF" w:rsidP="00A73358">
            <w:pPr>
              <w:spacing w:after="78"/>
              <w:jc w:val="center"/>
            </w:pPr>
            <w:r w:rsidRPr="00705121">
              <w:rPr>
                <w:rFonts w:hint="eastAsia"/>
              </w:rPr>
              <w:t>否</w:t>
            </w:r>
          </w:p>
        </w:tc>
        <w:tc>
          <w:tcPr>
            <w:tcW w:w="640" w:type="dxa"/>
            <w:tcBorders>
              <w:top w:val="single" w:sz="4" w:space="0" w:color="auto"/>
              <w:left w:val="single" w:sz="4" w:space="0" w:color="auto"/>
              <w:bottom w:val="single" w:sz="4" w:space="0" w:color="auto"/>
              <w:right w:val="single" w:sz="4" w:space="0" w:color="auto"/>
            </w:tcBorders>
            <w:vAlign w:val="center"/>
            <w:hideMark/>
          </w:tcPr>
          <w:p w14:paraId="071C14D5" w14:textId="77777777" w:rsidR="005D27EF" w:rsidRPr="00705121" w:rsidRDefault="005D27EF" w:rsidP="00A73358">
            <w:pPr>
              <w:spacing w:after="78"/>
              <w:jc w:val="center"/>
            </w:pPr>
            <w:r w:rsidRPr="00705121">
              <w:rPr>
                <w:rFonts w:hint="eastAsia"/>
              </w:rPr>
              <w:t>组</w:t>
            </w:r>
          </w:p>
        </w:tc>
        <w:tc>
          <w:tcPr>
            <w:tcW w:w="947" w:type="dxa"/>
            <w:tcBorders>
              <w:top w:val="single" w:sz="4" w:space="0" w:color="auto"/>
              <w:left w:val="single" w:sz="4" w:space="0" w:color="auto"/>
              <w:bottom w:val="single" w:sz="4" w:space="0" w:color="auto"/>
              <w:right w:val="single" w:sz="4" w:space="0" w:color="auto"/>
            </w:tcBorders>
            <w:vAlign w:val="center"/>
            <w:hideMark/>
          </w:tcPr>
          <w:p w14:paraId="5B57EED8" w14:textId="77777777" w:rsidR="005D27EF" w:rsidRPr="00705121" w:rsidRDefault="005D27EF" w:rsidP="00A73358">
            <w:pPr>
              <w:spacing w:after="78"/>
              <w:jc w:val="center"/>
            </w:pPr>
            <w:r w:rsidRPr="00705121">
              <w:t>4</w:t>
            </w:r>
          </w:p>
        </w:tc>
        <w:tc>
          <w:tcPr>
            <w:tcW w:w="2020" w:type="dxa"/>
            <w:tcBorders>
              <w:top w:val="single" w:sz="4" w:space="0" w:color="auto"/>
              <w:left w:val="single" w:sz="4" w:space="0" w:color="auto"/>
              <w:bottom w:val="single" w:sz="4" w:space="0" w:color="auto"/>
              <w:right w:val="single" w:sz="4" w:space="0" w:color="auto"/>
            </w:tcBorders>
            <w:vAlign w:val="center"/>
            <w:hideMark/>
          </w:tcPr>
          <w:p w14:paraId="5772A88A" w14:textId="77777777" w:rsidR="005D27EF" w:rsidRPr="00705121" w:rsidRDefault="005D27EF" w:rsidP="00A73358">
            <w:pPr>
              <w:spacing w:after="78"/>
              <w:jc w:val="center"/>
            </w:pPr>
            <w:r w:rsidRPr="00705121">
              <w:rPr>
                <w:rFonts w:hint="eastAsia"/>
              </w:rPr>
              <w:t>否</w:t>
            </w:r>
          </w:p>
        </w:tc>
      </w:tr>
      <w:tr w:rsidR="005D27EF" w:rsidRPr="00705121" w14:paraId="06C2EDAE" w14:textId="77777777" w:rsidTr="00A73358">
        <w:trPr>
          <w:trHeight w:val="411"/>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1652E253" w14:textId="77777777" w:rsidR="005D27EF" w:rsidRPr="00705121" w:rsidRDefault="005D27EF" w:rsidP="00A73358">
            <w:pPr>
              <w:spacing w:after="78"/>
              <w:jc w:val="center"/>
            </w:pPr>
            <w:r w:rsidRPr="00705121">
              <w:rPr>
                <w:rFonts w:hint="eastAsia"/>
              </w:rPr>
              <w:t>2</w:t>
            </w:r>
          </w:p>
        </w:tc>
        <w:tc>
          <w:tcPr>
            <w:tcW w:w="2029" w:type="dxa"/>
            <w:tcBorders>
              <w:top w:val="single" w:sz="4" w:space="0" w:color="auto"/>
              <w:left w:val="single" w:sz="4" w:space="0" w:color="auto"/>
              <w:bottom w:val="single" w:sz="4" w:space="0" w:color="auto"/>
              <w:right w:val="single" w:sz="4" w:space="0" w:color="auto"/>
            </w:tcBorders>
            <w:vAlign w:val="center"/>
            <w:hideMark/>
          </w:tcPr>
          <w:p w14:paraId="04C13B89" w14:textId="77777777" w:rsidR="005D27EF" w:rsidRPr="00705121" w:rsidRDefault="005D27EF" w:rsidP="00A73358">
            <w:pPr>
              <w:spacing w:after="78"/>
              <w:jc w:val="center"/>
            </w:pPr>
            <w:r w:rsidRPr="00705121">
              <w:rPr>
                <w:rFonts w:hint="eastAsia"/>
              </w:rPr>
              <w:t>双面固定档案柜</w:t>
            </w:r>
            <w:r w:rsidRPr="00705121">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4159EC9" w14:textId="77777777" w:rsidR="005D27EF" w:rsidRPr="00705121" w:rsidRDefault="005D27EF" w:rsidP="00A73358">
            <w:pPr>
              <w:spacing w:after="78"/>
              <w:jc w:val="center"/>
            </w:pPr>
            <w:r w:rsidRPr="00705121">
              <w:rPr>
                <w:rFonts w:hint="eastAsia"/>
              </w:rPr>
              <w:t>是</w:t>
            </w:r>
          </w:p>
        </w:tc>
        <w:tc>
          <w:tcPr>
            <w:tcW w:w="640" w:type="dxa"/>
            <w:tcBorders>
              <w:top w:val="single" w:sz="4" w:space="0" w:color="auto"/>
              <w:left w:val="single" w:sz="4" w:space="0" w:color="auto"/>
              <w:bottom w:val="single" w:sz="4" w:space="0" w:color="auto"/>
              <w:right w:val="single" w:sz="4" w:space="0" w:color="auto"/>
            </w:tcBorders>
            <w:vAlign w:val="center"/>
            <w:hideMark/>
          </w:tcPr>
          <w:p w14:paraId="4C793858" w14:textId="77777777" w:rsidR="005D27EF" w:rsidRPr="00705121" w:rsidRDefault="005D27EF" w:rsidP="00A73358">
            <w:pPr>
              <w:spacing w:after="78"/>
              <w:jc w:val="center"/>
            </w:pPr>
            <w:r w:rsidRPr="00705121">
              <w:rPr>
                <w:rFonts w:hint="eastAsia"/>
              </w:rPr>
              <w:t>组</w:t>
            </w:r>
          </w:p>
        </w:tc>
        <w:tc>
          <w:tcPr>
            <w:tcW w:w="947" w:type="dxa"/>
            <w:tcBorders>
              <w:top w:val="single" w:sz="4" w:space="0" w:color="auto"/>
              <w:left w:val="single" w:sz="4" w:space="0" w:color="auto"/>
              <w:bottom w:val="single" w:sz="4" w:space="0" w:color="auto"/>
              <w:right w:val="single" w:sz="4" w:space="0" w:color="auto"/>
            </w:tcBorders>
            <w:vAlign w:val="center"/>
            <w:hideMark/>
          </w:tcPr>
          <w:p w14:paraId="61737211" w14:textId="77777777" w:rsidR="005D27EF" w:rsidRPr="00705121" w:rsidRDefault="005D27EF" w:rsidP="00A73358">
            <w:pPr>
              <w:spacing w:after="78"/>
              <w:jc w:val="center"/>
            </w:pPr>
            <w:r w:rsidRPr="00705121">
              <w:t>138</w:t>
            </w:r>
          </w:p>
        </w:tc>
        <w:tc>
          <w:tcPr>
            <w:tcW w:w="2020" w:type="dxa"/>
            <w:tcBorders>
              <w:top w:val="single" w:sz="4" w:space="0" w:color="auto"/>
              <w:left w:val="single" w:sz="4" w:space="0" w:color="auto"/>
              <w:bottom w:val="single" w:sz="4" w:space="0" w:color="auto"/>
              <w:right w:val="single" w:sz="4" w:space="0" w:color="auto"/>
            </w:tcBorders>
            <w:vAlign w:val="center"/>
            <w:hideMark/>
          </w:tcPr>
          <w:p w14:paraId="24EBD7CF" w14:textId="77777777" w:rsidR="005D27EF" w:rsidRPr="00705121" w:rsidRDefault="005D27EF" w:rsidP="00A73358">
            <w:pPr>
              <w:spacing w:after="78"/>
              <w:jc w:val="center"/>
            </w:pPr>
            <w:r w:rsidRPr="00705121">
              <w:rPr>
                <w:rFonts w:hint="eastAsia"/>
              </w:rPr>
              <w:t>否</w:t>
            </w:r>
          </w:p>
        </w:tc>
      </w:tr>
      <w:tr w:rsidR="005D27EF" w:rsidRPr="00705121" w14:paraId="50FD51EA" w14:textId="77777777" w:rsidTr="00A73358">
        <w:trPr>
          <w:trHeight w:val="411"/>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7F24D8A4" w14:textId="77777777" w:rsidR="005D27EF" w:rsidRPr="00705121" w:rsidRDefault="005D27EF" w:rsidP="00A73358">
            <w:pPr>
              <w:spacing w:after="78"/>
              <w:jc w:val="center"/>
            </w:pPr>
            <w:r w:rsidRPr="00705121">
              <w:rPr>
                <w:rFonts w:hint="eastAsia"/>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14:paraId="439800C4" w14:textId="77777777" w:rsidR="005D27EF" w:rsidRPr="00705121" w:rsidRDefault="005D27EF" w:rsidP="00A73358">
            <w:pPr>
              <w:spacing w:after="78"/>
              <w:jc w:val="center"/>
            </w:pPr>
            <w:r w:rsidRPr="00705121">
              <w:rPr>
                <w:rFonts w:hint="eastAsia"/>
              </w:rPr>
              <w:t>双面固定档案柜</w:t>
            </w:r>
            <w:r w:rsidRPr="00705121">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39623C57" w14:textId="77777777" w:rsidR="005D27EF" w:rsidRPr="00705121" w:rsidRDefault="005D27EF" w:rsidP="00A73358">
            <w:pPr>
              <w:spacing w:after="78"/>
              <w:jc w:val="center"/>
            </w:pPr>
            <w:r w:rsidRPr="00705121">
              <w:rPr>
                <w:rFonts w:hint="eastAsia"/>
              </w:rPr>
              <w:t>否</w:t>
            </w:r>
          </w:p>
        </w:tc>
        <w:tc>
          <w:tcPr>
            <w:tcW w:w="640" w:type="dxa"/>
            <w:tcBorders>
              <w:top w:val="single" w:sz="4" w:space="0" w:color="auto"/>
              <w:left w:val="single" w:sz="4" w:space="0" w:color="auto"/>
              <w:bottom w:val="single" w:sz="4" w:space="0" w:color="auto"/>
              <w:right w:val="single" w:sz="4" w:space="0" w:color="auto"/>
            </w:tcBorders>
            <w:vAlign w:val="center"/>
            <w:hideMark/>
          </w:tcPr>
          <w:p w14:paraId="08B1A6FB" w14:textId="77777777" w:rsidR="005D27EF" w:rsidRPr="00705121" w:rsidRDefault="005D27EF" w:rsidP="00A73358">
            <w:pPr>
              <w:spacing w:after="78"/>
              <w:jc w:val="center"/>
            </w:pPr>
            <w:r w:rsidRPr="00705121">
              <w:rPr>
                <w:rFonts w:hint="eastAsia"/>
              </w:rPr>
              <w:t>组</w:t>
            </w:r>
          </w:p>
        </w:tc>
        <w:tc>
          <w:tcPr>
            <w:tcW w:w="947" w:type="dxa"/>
            <w:tcBorders>
              <w:top w:val="single" w:sz="4" w:space="0" w:color="auto"/>
              <w:left w:val="single" w:sz="4" w:space="0" w:color="auto"/>
              <w:bottom w:val="single" w:sz="4" w:space="0" w:color="auto"/>
              <w:right w:val="single" w:sz="4" w:space="0" w:color="auto"/>
            </w:tcBorders>
            <w:vAlign w:val="center"/>
            <w:hideMark/>
          </w:tcPr>
          <w:p w14:paraId="225FA8B4" w14:textId="77777777" w:rsidR="005D27EF" w:rsidRPr="00705121" w:rsidRDefault="005D27EF" w:rsidP="00A73358">
            <w:pPr>
              <w:spacing w:after="78"/>
              <w:jc w:val="center"/>
            </w:pPr>
            <w:r w:rsidRPr="00705121">
              <w:t>63</w:t>
            </w:r>
          </w:p>
        </w:tc>
        <w:tc>
          <w:tcPr>
            <w:tcW w:w="2020" w:type="dxa"/>
            <w:tcBorders>
              <w:top w:val="single" w:sz="4" w:space="0" w:color="auto"/>
              <w:left w:val="single" w:sz="4" w:space="0" w:color="auto"/>
              <w:bottom w:val="single" w:sz="4" w:space="0" w:color="auto"/>
              <w:right w:val="single" w:sz="4" w:space="0" w:color="auto"/>
            </w:tcBorders>
            <w:vAlign w:val="center"/>
            <w:hideMark/>
          </w:tcPr>
          <w:p w14:paraId="4AD7B9BD" w14:textId="77777777" w:rsidR="005D27EF" w:rsidRPr="00705121" w:rsidRDefault="005D27EF" w:rsidP="00A73358">
            <w:pPr>
              <w:spacing w:after="78"/>
              <w:jc w:val="center"/>
            </w:pPr>
            <w:r w:rsidRPr="00705121">
              <w:rPr>
                <w:rFonts w:hint="eastAsia"/>
              </w:rPr>
              <w:t>否</w:t>
            </w:r>
          </w:p>
        </w:tc>
      </w:tr>
      <w:tr w:rsidR="005D27EF" w:rsidRPr="00705121" w14:paraId="73132CE6" w14:textId="77777777" w:rsidTr="00A73358">
        <w:trPr>
          <w:trHeight w:val="411"/>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213C5813" w14:textId="77777777" w:rsidR="005D27EF" w:rsidRPr="00705121" w:rsidRDefault="005D27EF" w:rsidP="00A73358">
            <w:pPr>
              <w:spacing w:after="78"/>
              <w:jc w:val="center"/>
            </w:pPr>
            <w:r w:rsidRPr="00705121">
              <w:rPr>
                <w:rFonts w:hint="eastAsia"/>
              </w:rPr>
              <w:t>4</w:t>
            </w:r>
          </w:p>
        </w:tc>
        <w:tc>
          <w:tcPr>
            <w:tcW w:w="2029" w:type="dxa"/>
            <w:tcBorders>
              <w:top w:val="single" w:sz="4" w:space="0" w:color="auto"/>
              <w:left w:val="single" w:sz="4" w:space="0" w:color="auto"/>
              <w:bottom w:val="single" w:sz="4" w:space="0" w:color="auto"/>
              <w:right w:val="single" w:sz="4" w:space="0" w:color="auto"/>
            </w:tcBorders>
            <w:vAlign w:val="center"/>
            <w:hideMark/>
          </w:tcPr>
          <w:p w14:paraId="230B911E" w14:textId="77777777" w:rsidR="005D27EF" w:rsidRPr="00705121" w:rsidRDefault="005D27EF" w:rsidP="00A73358">
            <w:pPr>
              <w:spacing w:after="78"/>
              <w:jc w:val="center"/>
            </w:pPr>
            <w:r w:rsidRPr="00705121">
              <w:rPr>
                <w:rFonts w:hint="eastAsia"/>
              </w:rPr>
              <w:t>书车</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DCAF8EE" w14:textId="77777777" w:rsidR="005D27EF" w:rsidRPr="00705121" w:rsidRDefault="005D27EF" w:rsidP="00A73358">
            <w:pPr>
              <w:spacing w:after="78"/>
              <w:jc w:val="center"/>
            </w:pPr>
            <w:r w:rsidRPr="00705121">
              <w:rPr>
                <w:rFonts w:hint="eastAsia"/>
              </w:rPr>
              <w:t>否</w:t>
            </w:r>
          </w:p>
        </w:tc>
        <w:tc>
          <w:tcPr>
            <w:tcW w:w="640" w:type="dxa"/>
            <w:tcBorders>
              <w:top w:val="single" w:sz="4" w:space="0" w:color="auto"/>
              <w:left w:val="single" w:sz="4" w:space="0" w:color="auto"/>
              <w:bottom w:val="single" w:sz="4" w:space="0" w:color="auto"/>
              <w:right w:val="single" w:sz="4" w:space="0" w:color="auto"/>
            </w:tcBorders>
            <w:vAlign w:val="center"/>
            <w:hideMark/>
          </w:tcPr>
          <w:p w14:paraId="3EBC6B72" w14:textId="77777777" w:rsidR="005D27EF" w:rsidRPr="00705121" w:rsidRDefault="005D27EF" w:rsidP="00A73358">
            <w:pPr>
              <w:spacing w:after="78"/>
              <w:jc w:val="center"/>
            </w:pPr>
            <w:r w:rsidRPr="00705121">
              <w:rPr>
                <w:rFonts w:hint="eastAsia"/>
              </w:rPr>
              <w:t>部</w:t>
            </w:r>
          </w:p>
        </w:tc>
        <w:tc>
          <w:tcPr>
            <w:tcW w:w="947" w:type="dxa"/>
            <w:tcBorders>
              <w:top w:val="single" w:sz="4" w:space="0" w:color="auto"/>
              <w:left w:val="single" w:sz="4" w:space="0" w:color="auto"/>
              <w:bottom w:val="single" w:sz="4" w:space="0" w:color="auto"/>
              <w:right w:val="single" w:sz="4" w:space="0" w:color="auto"/>
            </w:tcBorders>
            <w:vAlign w:val="center"/>
            <w:hideMark/>
          </w:tcPr>
          <w:p w14:paraId="5D72DBF7" w14:textId="77777777" w:rsidR="005D27EF" w:rsidRPr="00705121" w:rsidRDefault="005D27EF" w:rsidP="00A73358">
            <w:pPr>
              <w:spacing w:after="78"/>
              <w:jc w:val="center"/>
            </w:pPr>
            <w:r w:rsidRPr="00705121">
              <w:t>3</w:t>
            </w:r>
          </w:p>
        </w:tc>
        <w:tc>
          <w:tcPr>
            <w:tcW w:w="2020" w:type="dxa"/>
            <w:tcBorders>
              <w:top w:val="single" w:sz="4" w:space="0" w:color="auto"/>
              <w:left w:val="single" w:sz="4" w:space="0" w:color="auto"/>
              <w:bottom w:val="single" w:sz="4" w:space="0" w:color="auto"/>
              <w:right w:val="single" w:sz="4" w:space="0" w:color="auto"/>
            </w:tcBorders>
            <w:vAlign w:val="center"/>
            <w:hideMark/>
          </w:tcPr>
          <w:p w14:paraId="1A6D6D9F" w14:textId="77777777" w:rsidR="005D27EF" w:rsidRPr="00705121" w:rsidRDefault="005D27EF" w:rsidP="00A73358">
            <w:pPr>
              <w:spacing w:after="78"/>
              <w:jc w:val="center"/>
            </w:pPr>
            <w:r w:rsidRPr="00705121">
              <w:rPr>
                <w:rFonts w:hint="eastAsia"/>
              </w:rPr>
              <w:t>否</w:t>
            </w:r>
          </w:p>
        </w:tc>
      </w:tr>
      <w:tr w:rsidR="005D27EF" w:rsidRPr="00705121" w14:paraId="6AB41052" w14:textId="77777777" w:rsidTr="00A73358">
        <w:trPr>
          <w:trHeight w:val="411"/>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41AE5FFA" w14:textId="77777777" w:rsidR="005D27EF" w:rsidRPr="00705121" w:rsidRDefault="005D27EF" w:rsidP="00A73358">
            <w:pPr>
              <w:spacing w:after="78"/>
              <w:jc w:val="center"/>
            </w:pPr>
            <w:r w:rsidRPr="00705121">
              <w:rPr>
                <w:rFonts w:hint="eastAsia"/>
              </w:rPr>
              <w:t>5</w:t>
            </w:r>
          </w:p>
        </w:tc>
        <w:tc>
          <w:tcPr>
            <w:tcW w:w="2029" w:type="dxa"/>
            <w:tcBorders>
              <w:top w:val="single" w:sz="4" w:space="0" w:color="auto"/>
              <w:left w:val="single" w:sz="4" w:space="0" w:color="auto"/>
              <w:bottom w:val="single" w:sz="4" w:space="0" w:color="auto"/>
              <w:right w:val="single" w:sz="4" w:space="0" w:color="auto"/>
            </w:tcBorders>
            <w:vAlign w:val="center"/>
            <w:hideMark/>
          </w:tcPr>
          <w:p w14:paraId="59A4CD5D" w14:textId="77777777" w:rsidR="005D27EF" w:rsidRPr="00705121" w:rsidRDefault="005D27EF" w:rsidP="00A73358">
            <w:pPr>
              <w:spacing w:after="78"/>
              <w:jc w:val="center"/>
            </w:pPr>
            <w:proofErr w:type="gramStart"/>
            <w:r w:rsidRPr="00705121">
              <w:rPr>
                <w:rFonts w:hint="eastAsia"/>
              </w:rPr>
              <w:t>书梯</w:t>
            </w:r>
            <w:proofErr w:type="gramEnd"/>
          </w:p>
        </w:tc>
        <w:tc>
          <w:tcPr>
            <w:tcW w:w="1252" w:type="dxa"/>
            <w:tcBorders>
              <w:top w:val="single" w:sz="4" w:space="0" w:color="auto"/>
              <w:left w:val="single" w:sz="4" w:space="0" w:color="auto"/>
              <w:bottom w:val="single" w:sz="4" w:space="0" w:color="auto"/>
              <w:right w:val="single" w:sz="4" w:space="0" w:color="auto"/>
            </w:tcBorders>
            <w:vAlign w:val="center"/>
            <w:hideMark/>
          </w:tcPr>
          <w:p w14:paraId="226756EF" w14:textId="77777777" w:rsidR="005D27EF" w:rsidRPr="00705121" w:rsidRDefault="005D27EF" w:rsidP="00A73358">
            <w:pPr>
              <w:spacing w:after="78"/>
              <w:jc w:val="center"/>
            </w:pPr>
            <w:r w:rsidRPr="00705121">
              <w:rPr>
                <w:rFonts w:hint="eastAsia"/>
              </w:rPr>
              <w:t>否</w:t>
            </w:r>
          </w:p>
        </w:tc>
        <w:tc>
          <w:tcPr>
            <w:tcW w:w="640" w:type="dxa"/>
            <w:tcBorders>
              <w:top w:val="single" w:sz="4" w:space="0" w:color="auto"/>
              <w:left w:val="single" w:sz="4" w:space="0" w:color="auto"/>
              <w:bottom w:val="single" w:sz="4" w:space="0" w:color="auto"/>
              <w:right w:val="single" w:sz="4" w:space="0" w:color="auto"/>
            </w:tcBorders>
            <w:vAlign w:val="center"/>
            <w:hideMark/>
          </w:tcPr>
          <w:p w14:paraId="717EC2BF" w14:textId="77777777" w:rsidR="005D27EF" w:rsidRPr="00705121" w:rsidRDefault="005D27EF" w:rsidP="00A73358">
            <w:pPr>
              <w:spacing w:after="78"/>
              <w:jc w:val="center"/>
            </w:pPr>
            <w:r w:rsidRPr="00705121">
              <w:rPr>
                <w:rFonts w:hint="eastAsia"/>
              </w:rPr>
              <w:t>部</w:t>
            </w:r>
          </w:p>
        </w:tc>
        <w:tc>
          <w:tcPr>
            <w:tcW w:w="947" w:type="dxa"/>
            <w:tcBorders>
              <w:top w:val="single" w:sz="4" w:space="0" w:color="auto"/>
              <w:left w:val="single" w:sz="4" w:space="0" w:color="auto"/>
              <w:bottom w:val="single" w:sz="4" w:space="0" w:color="auto"/>
              <w:right w:val="single" w:sz="4" w:space="0" w:color="auto"/>
            </w:tcBorders>
            <w:vAlign w:val="center"/>
            <w:hideMark/>
          </w:tcPr>
          <w:p w14:paraId="270214DF" w14:textId="77777777" w:rsidR="005D27EF" w:rsidRPr="00705121" w:rsidRDefault="005D27EF" w:rsidP="00A73358">
            <w:pPr>
              <w:spacing w:after="78"/>
              <w:jc w:val="center"/>
            </w:pPr>
            <w:r w:rsidRPr="00705121">
              <w:t>3</w:t>
            </w:r>
          </w:p>
        </w:tc>
        <w:tc>
          <w:tcPr>
            <w:tcW w:w="2020" w:type="dxa"/>
            <w:tcBorders>
              <w:top w:val="single" w:sz="4" w:space="0" w:color="auto"/>
              <w:left w:val="single" w:sz="4" w:space="0" w:color="auto"/>
              <w:bottom w:val="single" w:sz="4" w:space="0" w:color="auto"/>
              <w:right w:val="single" w:sz="4" w:space="0" w:color="auto"/>
            </w:tcBorders>
            <w:vAlign w:val="center"/>
            <w:hideMark/>
          </w:tcPr>
          <w:p w14:paraId="15E76FAD" w14:textId="77777777" w:rsidR="005D27EF" w:rsidRPr="00705121" w:rsidRDefault="005D27EF" w:rsidP="00A73358">
            <w:pPr>
              <w:spacing w:after="78"/>
              <w:jc w:val="center"/>
            </w:pPr>
            <w:r w:rsidRPr="00705121">
              <w:rPr>
                <w:rFonts w:hint="eastAsia"/>
              </w:rPr>
              <w:t>否</w:t>
            </w:r>
          </w:p>
        </w:tc>
      </w:tr>
    </w:tbl>
    <w:p w14:paraId="18E2F6C7" w14:textId="77777777" w:rsidR="005D27EF" w:rsidRPr="00705121" w:rsidRDefault="005D27EF" w:rsidP="005D27EF">
      <w:pPr>
        <w:autoSpaceDE w:val="0"/>
        <w:autoSpaceDN w:val="0"/>
        <w:adjustRightInd w:val="0"/>
        <w:spacing w:after="78" w:line="360" w:lineRule="auto"/>
        <w:ind w:firstLineChars="200" w:firstLine="422"/>
        <w:jc w:val="left"/>
        <w:rPr>
          <w:rFonts w:ascii="宋体" w:hAnsiTheme="minorHAnsi" w:cs="宋体"/>
          <w:b/>
          <w:color w:val="000000"/>
          <w:kern w:val="0"/>
          <w:szCs w:val="21"/>
        </w:rPr>
      </w:pPr>
      <w:r w:rsidRPr="00705121">
        <w:rPr>
          <w:rFonts w:ascii="宋体" w:hAnsiTheme="minorHAnsi" w:cs="宋体" w:hint="eastAsia"/>
          <w:b/>
          <w:color w:val="000000"/>
          <w:kern w:val="0"/>
          <w:szCs w:val="21"/>
        </w:rPr>
        <w:t>注意事项：</w:t>
      </w:r>
    </w:p>
    <w:p w14:paraId="5621F3BA" w14:textId="77777777" w:rsidR="005D27EF" w:rsidRPr="0046556A" w:rsidRDefault="005D27EF" w:rsidP="005D27EF">
      <w:pPr>
        <w:pStyle w:val="aa"/>
        <w:numPr>
          <w:ilvl w:val="0"/>
          <w:numId w:val="1"/>
        </w:numPr>
        <w:autoSpaceDE w:val="0"/>
        <w:autoSpaceDN w:val="0"/>
        <w:adjustRightInd w:val="0"/>
        <w:spacing w:afterLines="0" w:after="25" w:line="360" w:lineRule="auto"/>
        <w:ind w:left="0" w:firstLineChars="202" w:firstLine="424"/>
        <w:contextualSpacing w:val="0"/>
        <w:jc w:val="left"/>
        <w:rPr>
          <w:rFonts w:asciiTheme="minorEastAsia" w:hAnsiTheme="minorEastAsia" w:cs="宋体" w:hint="eastAsia"/>
          <w:color w:val="000000"/>
          <w:kern w:val="0"/>
          <w:szCs w:val="21"/>
        </w:rPr>
      </w:pPr>
      <w:r w:rsidRPr="0046556A">
        <w:rPr>
          <w:rFonts w:asciiTheme="minorEastAsia" w:hAnsiTheme="minorEastAsia" w:cs="宋体" w:hint="eastAsia"/>
          <w:color w:val="000000"/>
          <w:kern w:val="0"/>
          <w:szCs w:val="21"/>
        </w:rPr>
        <w:t>招标人提供的清单中材料所涉及品牌或型号（如有），仅供投标人参考。投标人在投标时可以选用其它品牌，但所选用的品牌产品要在实质上相当于或不低于参照品牌技术性能的要求，并且使采购人满意。</w:t>
      </w:r>
      <w:r w:rsidRPr="0046556A">
        <w:rPr>
          <w:rFonts w:asciiTheme="minorEastAsia" w:hAnsiTheme="minorEastAsia" w:cs="宋体" w:hint="eastAsia"/>
          <w:color w:val="000000"/>
          <w:kern w:val="0"/>
          <w:szCs w:val="21"/>
        </w:rPr>
        <w:t xml:space="preserve"> </w:t>
      </w:r>
    </w:p>
    <w:p w14:paraId="6F9012B0" w14:textId="77777777" w:rsidR="005D27EF" w:rsidRPr="0046556A" w:rsidRDefault="005D27EF" w:rsidP="005D27EF">
      <w:pPr>
        <w:pStyle w:val="aa"/>
        <w:numPr>
          <w:ilvl w:val="0"/>
          <w:numId w:val="1"/>
        </w:numPr>
        <w:autoSpaceDE w:val="0"/>
        <w:autoSpaceDN w:val="0"/>
        <w:adjustRightInd w:val="0"/>
        <w:spacing w:afterLines="0" w:after="25" w:line="360" w:lineRule="auto"/>
        <w:ind w:left="0" w:firstLineChars="202" w:firstLine="424"/>
        <w:contextualSpacing w:val="0"/>
        <w:jc w:val="left"/>
        <w:rPr>
          <w:rFonts w:asciiTheme="minorEastAsia" w:hAnsiTheme="minorEastAsia" w:cs="宋体" w:hint="eastAsia"/>
          <w:color w:val="000000"/>
          <w:kern w:val="0"/>
          <w:szCs w:val="21"/>
        </w:rPr>
      </w:pPr>
      <w:r w:rsidRPr="0046556A">
        <w:rPr>
          <w:rFonts w:asciiTheme="minorEastAsia" w:hAnsiTheme="minorEastAsia" w:cs="宋体" w:hint="eastAsia"/>
          <w:color w:val="000000"/>
          <w:kern w:val="0"/>
          <w:szCs w:val="21"/>
        </w:rPr>
        <w:lastRenderedPageBreak/>
        <w:t>提供相同品牌产品且通过资格审查、符合性审查的不同投标人参加同一合同项下投标的，按一家投标人计算，评审后得分最高的同品牌投标人获得中标人推荐资格</w:t>
      </w:r>
      <w:r w:rsidRPr="0046556A">
        <w:rPr>
          <w:rFonts w:asciiTheme="minorEastAsia" w:hAnsiTheme="minorEastAsia" w:cs="宋体" w:hint="eastAsia"/>
          <w:color w:val="000000"/>
          <w:kern w:val="0"/>
          <w:szCs w:val="21"/>
        </w:rPr>
        <w:t>;</w:t>
      </w:r>
      <w:r w:rsidRPr="0046556A">
        <w:rPr>
          <w:rFonts w:asciiTheme="minorEastAsia" w:hAnsiTheme="minorEastAsia" w:cs="宋体" w:hint="eastAsia"/>
          <w:color w:val="000000"/>
          <w:kern w:val="0"/>
          <w:szCs w:val="21"/>
        </w:rPr>
        <w:t>评审得分相同的，以投标报价最低的获得中标人推荐资格。</w:t>
      </w:r>
    </w:p>
    <w:p w14:paraId="0529EE44" w14:textId="77777777" w:rsidR="005D27EF" w:rsidRPr="0046556A" w:rsidRDefault="005D27EF" w:rsidP="005D27EF">
      <w:pPr>
        <w:pStyle w:val="aa"/>
        <w:numPr>
          <w:ilvl w:val="0"/>
          <w:numId w:val="1"/>
        </w:numPr>
        <w:autoSpaceDE w:val="0"/>
        <w:autoSpaceDN w:val="0"/>
        <w:adjustRightInd w:val="0"/>
        <w:spacing w:afterLines="0" w:after="25" w:line="360" w:lineRule="auto"/>
        <w:ind w:left="0" w:firstLineChars="202" w:firstLine="424"/>
        <w:contextualSpacing w:val="0"/>
        <w:jc w:val="left"/>
        <w:rPr>
          <w:rFonts w:asciiTheme="minorEastAsia" w:hAnsiTheme="minorEastAsia" w:cs="宋体" w:hint="eastAsia"/>
          <w:color w:val="000000"/>
          <w:kern w:val="0"/>
          <w:szCs w:val="21"/>
        </w:rPr>
      </w:pPr>
      <w:r w:rsidRPr="0046556A">
        <w:rPr>
          <w:rFonts w:asciiTheme="minorEastAsia" w:hAnsiTheme="minorEastAsia" w:cs="宋体" w:hint="eastAsia"/>
          <w:color w:val="000000"/>
          <w:kern w:val="0"/>
          <w:szCs w:val="21"/>
        </w:rPr>
        <w:t xml:space="preserve"> </w:t>
      </w:r>
      <w:r w:rsidRPr="0046556A">
        <w:rPr>
          <w:rFonts w:asciiTheme="minorEastAsia" w:hAnsiTheme="minorEastAsia" w:cs="宋体" w:hint="eastAsia"/>
          <w:color w:val="000000"/>
          <w:kern w:val="0"/>
          <w:szCs w:val="21"/>
        </w:rPr>
        <w:t>非单一产品采购项目，采购人应当根据采购项目技术构成、产品价格比重等合理确定核心产品，并在招标文件中载明。多家投标人提供的核心产品品牌相同的，按第</w:t>
      </w:r>
      <w:r w:rsidRPr="0046556A">
        <w:rPr>
          <w:rFonts w:asciiTheme="minorEastAsia" w:hAnsiTheme="minorEastAsia" w:cs="宋体" w:hint="eastAsia"/>
          <w:color w:val="000000"/>
          <w:kern w:val="0"/>
          <w:szCs w:val="21"/>
        </w:rPr>
        <w:t>2</w:t>
      </w:r>
      <w:r w:rsidRPr="0046556A">
        <w:rPr>
          <w:rFonts w:asciiTheme="minorEastAsia" w:hAnsiTheme="minorEastAsia" w:cs="宋体" w:hint="eastAsia"/>
          <w:color w:val="000000"/>
          <w:kern w:val="0"/>
          <w:szCs w:val="21"/>
        </w:rPr>
        <w:t>条款规定处理。</w:t>
      </w:r>
    </w:p>
    <w:p w14:paraId="34A651CA" w14:textId="77777777" w:rsidR="005D27EF" w:rsidRPr="0046556A" w:rsidRDefault="005D27EF" w:rsidP="005D27EF">
      <w:pPr>
        <w:pStyle w:val="aa"/>
        <w:numPr>
          <w:ilvl w:val="0"/>
          <w:numId w:val="1"/>
        </w:numPr>
        <w:autoSpaceDE w:val="0"/>
        <w:autoSpaceDN w:val="0"/>
        <w:adjustRightInd w:val="0"/>
        <w:spacing w:afterLines="0" w:after="25" w:line="360" w:lineRule="auto"/>
        <w:ind w:left="0" w:firstLineChars="202" w:firstLine="424"/>
        <w:contextualSpacing w:val="0"/>
        <w:jc w:val="left"/>
        <w:rPr>
          <w:rFonts w:asciiTheme="minorEastAsia" w:hAnsiTheme="minorEastAsia" w:cs="宋体" w:hint="eastAsia"/>
          <w:color w:val="000000"/>
          <w:kern w:val="0"/>
          <w:szCs w:val="21"/>
        </w:rPr>
      </w:pPr>
      <w:r w:rsidRPr="0046556A">
        <w:rPr>
          <w:rFonts w:asciiTheme="minorEastAsia" w:hAnsiTheme="minorEastAsia" w:cs="宋体" w:hint="eastAsia"/>
          <w:color w:val="000000"/>
          <w:kern w:val="0"/>
          <w:szCs w:val="21"/>
        </w:rPr>
        <w:t xml:space="preserve"> </w:t>
      </w:r>
      <w:r w:rsidRPr="0046556A">
        <w:rPr>
          <w:rFonts w:asciiTheme="minorEastAsia" w:hAnsiTheme="minorEastAsia" w:cs="宋体" w:hint="eastAsia"/>
          <w:color w:val="000000"/>
          <w:kern w:val="0"/>
          <w:szCs w:val="21"/>
        </w:rPr>
        <w:t>标注</w:t>
      </w:r>
      <w:r w:rsidRPr="0046556A">
        <w:rPr>
          <w:rFonts w:asciiTheme="minorEastAsia" w:hAnsiTheme="minorEastAsia" w:cs="宋体" w:hint="eastAsia"/>
          <w:color w:val="000000"/>
          <w:kern w:val="0"/>
          <w:szCs w:val="21"/>
        </w:rPr>
        <w:t xml:space="preserve"> </w:t>
      </w:r>
      <w:r w:rsidRPr="0046556A">
        <w:rPr>
          <w:rFonts w:asciiTheme="minorEastAsia" w:hAnsiTheme="minorEastAsia" w:cs="宋体" w:hint="eastAsia"/>
          <w:color w:val="000000"/>
          <w:kern w:val="0"/>
          <w:szCs w:val="21"/>
        </w:rPr>
        <w:t>★</w:t>
      </w:r>
      <w:r w:rsidRPr="0046556A">
        <w:rPr>
          <w:rFonts w:asciiTheme="minorEastAsia" w:hAnsiTheme="minorEastAsia" w:cs="宋体" w:hint="eastAsia"/>
          <w:color w:val="000000"/>
          <w:kern w:val="0"/>
          <w:szCs w:val="21"/>
        </w:rPr>
        <w:t xml:space="preserve"> </w:t>
      </w:r>
      <w:r w:rsidRPr="0046556A">
        <w:rPr>
          <w:rFonts w:asciiTheme="minorEastAsia" w:hAnsiTheme="minorEastAsia" w:cs="宋体" w:hint="eastAsia"/>
          <w:color w:val="000000"/>
          <w:kern w:val="0"/>
          <w:szCs w:val="21"/>
        </w:rPr>
        <w:t>号的条款为重要技术要求，投标文件中对标注</w:t>
      </w:r>
      <w:r w:rsidRPr="0046556A">
        <w:rPr>
          <w:rFonts w:asciiTheme="minorEastAsia" w:hAnsiTheme="minorEastAsia" w:cs="宋体" w:hint="eastAsia"/>
          <w:color w:val="000000"/>
          <w:kern w:val="0"/>
          <w:szCs w:val="21"/>
        </w:rPr>
        <w:t xml:space="preserve"> </w:t>
      </w:r>
      <w:r w:rsidRPr="0046556A">
        <w:rPr>
          <w:rFonts w:asciiTheme="minorEastAsia" w:hAnsiTheme="minorEastAsia" w:cs="宋体" w:hint="eastAsia"/>
          <w:color w:val="000000"/>
          <w:kern w:val="0"/>
          <w:szCs w:val="21"/>
        </w:rPr>
        <w:t>★</w:t>
      </w:r>
      <w:r w:rsidRPr="0046556A">
        <w:rPr>
          <w:rFonts w:asciiTheme="minorEastAsia" w:hAnsiTheme="minorEastAsia" w:cs="宋体" w:hint="eastAsia"/>
          <w:color w:val="000000"/>
          <w:kern w:val="0"/>
          <w:szCs w:val="21"/>
        </w:rPr>
        <w:t xml:space="preserve"> </w:t>
      </w:r>
      <w:r w:rsidRPr="0046556A">
        <w:rPr>
          <w:rFonts w:asciiTheme="minorEastAsia" w:hAnsiTheme="minorEastAsia" w:cs="宋体" w:hint="eastAsia"/>
          <w:color w:val="000000"/>
          <w:kern w:val="0"/>
          <w:szCs w:val="21"/>
        </w:rPr>
        <w:t>号的条款不响应或任何的不满足（负偏离），将导致废标。</w:t>
      </w:r>
    </w:p>
    <w:p w14:paraId="6B9C76DD" w14:textId="77777777" w:rsidR="005D27EF" w:rsidRPr="00F82CF7" w:rsidRDefault="005D27EF" w:rsidP="005D27EF">
      <w:pPr>
        <w:pStyle w:val="aa"/>
        <w:numPr>
          <w:ilvl w:val="0"/>
          <w:numId w:val="1"/>
        </w:numPr>
        <w:autoSpaceDE w:val="0"/>
        <w:autoSpaceDN w:val="0"/>
        <w:adjustRightInd w:val="0"/>
        <w:spacing w:afterLines="0" w:after="25" w:line="360" w:lineRule="auto"/>
        <w:ind w:left="0" w:firstLineChars="202" w:firstLine="424"/>
        <w:contextualSpacing w:val="0"/>
        <w:jc w:val="left"/>
      </w:pPr>
      <w:r w:rsidRPr="00CA64FD">
        <w:rPr>
          <w:rFonts w:asciiTheme="minorEastAsia" w:hAnsiTheme="minorEastAsia" w:cs="宋体" w:hint="eastAsia"/>
          <w:color w:val="000000"/>
          <w:kern w:val="0"/>
          <w:szCs w:val="21"/>
        </w:rPr>
        <w:t xml:space="preserve"> </w:t>
      </w:r>
      <w:r w:rsidRPr="00CA64FD">
        <w:rPr>
          <w:rFonts w:asciiTheme="minorEastAsia" w:hAnsiTheme="minorEastAsia" w:cs="宋体" w:hint="eastAsia"/>
          <w:color w:val="000000"/>
          <w:kern w:val="0"/>
          <w:szCs w:val="21"/>
        </w:rPr>
        <w:t>以下内容若有标注“▲”的条款均为非不可偏离条款，仅作为综合评分时的重要依据。</w:t>
      </w:r>
      <w:r w:rsidRPr="00CA64FD">
        <w:rPr>
          <w:rFonts w:asciiTheme="minorEastAsia" w:hAnsiTheme="minorEastAsia" w:cs="宋体" w:hint="eastAsia"/>
          <w:color w:val="000000"/>
          <w:kern w:val="0"/>
          <w:szCs w:val="21"/>
        </w:rPr>
        <w:t xml:space="preserve"> </w:t>
      </w:r>
    </w:p>
    <w:p w14:paraId="6C88FD3C" w14:textId="77777777" w:rsidR="005D27EF" w:rsidRPr="00705121" w:rsidRDefault="005D27EF" w:rsidP="005D27EF">
      <w:pPr>
        <w:pStyle w:val="aa"/>
        <w:numPr>
          <w:ilvl w:val="0"/>
          <w:numId w:val="1"/>
        </w:numPr>
        <w:autoSpaceDE w:val="0"/>
        <w:autoSpaceDN w:val="0"/>
        <w:adjustRightInd w:val="0"/>
        <w:spacing w:afterLines="0" w:after="25" w:line="360" w:lineRule="auto"/>
        <w:ind w:left="0" w:firstLineChars="202" w:firstLine="426"/>
        <w:contextualSpacing w:val="0"/>
        <w:jc w:val="left"/>
        <w:rPr>
          <w:color w:val="FF0000"/>
        </w:rPr>
      </w:pPr>
      <w:r w:rsidRPr="00F82CF7">
        <w:rPr>
          <w:rFonts w:asciiTheme="minorEastAsia" w:hAnsiTheme="minorEastAsia" w:cs="宋体" w:hint="eastAsia"/>
          <w:b/>
          <w:bCs/>
          <w:color w:val="000000"/>
          <w:kern w:val="0"/>
          <w:szCs w:val="21"/>
        </w:rPr>
        <w:t>本项目核心产品：</w:t>
      </w:r>
      <w:r w:rsidRPr="00705121">
        <w:rPr>
          <w:rFonts w:hint="eastAsia"/>
          <w:color w:val="FF0000"/>
        </w:rPr>
        <w:t>双面固定档案柜</w:t>
      </w:r>
      <w:r w:rsidRPr="00705121">
        <w:rPr>
          <w:color w:val="FF0000"/>
        </w:rPr>
        <w:t>1</w:t>
      </w:r>
    </w:p>
    <w:p w14:paraId="5E67D7DD" w14:textId="77777777" w:rsidR="005D27EF" w:rsidRPr="008729A5" w:rsidRDefault="005D27EF" w:rsidP="005D27EF">
      <w:pPr>
        <w:pStyle w:val="aa"/>
        <w:spacing w:after="78" w:line="360" w:lineRule="auto"/>
        <w:ind w:left="420"/>
        <w:rPr>
          <w:rFonts w:ascii="宋体" w:hAnsi="宋体" w:hint="eastAsia"/>
          <w:b/>
          <w:bCs/>
          <w:color w:val="000000"/>
          <w:sz w:val="24"/>
          <w:szCs w:val="32"/>
        </w:rPr>
      </w:pPr>
    </w:p>
    <w:p w14:paraId="50D116DF" w14:textId="77777777" w:rsidR="005D27EF" w:rsidRPr="007D7766" w:rsidRDefault="005D27EF" w:rsidP="005D27EF">
      <w:pPr>
        <w:pStyle w:val="a0"/>
        <w:rPr>
          <w:rStyle w:val="10"/>
          <w:rFonts w:ascii="宋体" w:hAnsiTheme="minorHAnsi" w:cs="宋体"/>
          <w:bCs w:val="0"/>
          <w:color w:val="000000"/>
          <w:kern w:val="0"/>
          <w:szCs w:val="21"/>
        </w:rPr>
      </w:pPr>
      <w:r>
        <w:rPr>
          <w:rFonts w:ascii="宋体" w:hAnsiTheme="minorHAnsi" w:cs="宋体" w:hint="eastAsia"/>
          <w:b/>
          <w:color w:val="000000"/>
          <w:kern w:val="0"/>
          <w:szCs w:val="21"/>
        </w:rPr>
        <w:t>（二）</w:t>
      </w:r>
      <w:r w:rsidRPr="00AD091A">
        <w:rPr>
          <w:rFonts w:ascii="宋体" w:hAnsiTheme="minorHAnsi" w:cs="宋体" w:hint="eastAsia"/>
          <w:b/>
          <w:color w:val="000000"/>
          <w:kern w:val="0"/>
          <w:szCs w:val="21"/>
        </w:rPr>
        <w:t>设备清单及参数要求</w:t>
      </w:r>
      <w:r>
        <w:rPr>
          <w:rFonts w:ascii="宋体" w:hAnsiTheme="minorHAnsi" w:cs="宋体" w:hint="eastAsia"/>
          <w:b/>
          <w:color w:val="000000"/>
          <w:kern w:val="0"/>
          <w:szCs w:val="21"/>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635"/>
        <w:gridCol w:w="5976"/>
      </w:tblGrid>
      <w:tr w:rsidR="005D27EF" w:rsidRPr="00122806" w14:paraId="7920EAA3" w14:textId="77777777" w:rsidTr="00A73358">
        <w:trPr>
          <w:trHeight w:val="562"/>
        </w:trPr>
        <w:tc>
          <w:tcPr>
            <w:tcW w:w="719" w:type="dxa"/>
            <w:tcBorders>
              <w:top w:val="single" w:sz="4" w:space="0" w:color="auto"/>
              <w:left w:val="single" w:sz="4" w:space="0" w:color="auto"/>
              <w:bottom w:val="single" w:sz="4" w:space="0" w:color="auto"/>
              <w:right w:val="single" w:sz="4" w:space="0" w:color="auto"/>
            </w:tcBorders>
            <w:vAlign w:val="center"/>
          </w:tcPr>
          <w:p w14:paraId="00673DD6"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
                <w:szCs w:val="21"/>
              </w:rPr>
            </w:pPr>
            <w:r w:rsidRPr="00122806">
              <w:rPr>
                <w:rFonts w:asciiTheme="minorEastAsia" w:eastAsiaTheme="minorEastAsia" w:hAnsiTheme="minorEastAsia" w:cstheme="minorEastAsia" w:hint="eastAsia"/>
                <w:b/>
                <w:szCs w:val="21"/>
              </w:rPr>
              <w:t>序号</w:t>
            </w:r>
          </w:p>
        </w:tc>
        <w:tc>
          <w:tcPr>
            <w:tcW w:w="1635" w:type="dxa"/>
            <w:tcBorders>
              <w:top w:val="single" w:sz="4" w:space="0" w:color="auto"/>
              <w:left w:val="single" w:sz="4" w:space="0" w:color="auto"/>
              <w:bottom w:val="single" w:sz="4" w:space="0" w:color="auto"/>
              <w:right w:val="single" w:sz="4" w:space="0" w:color="auto"/>
            </w:tcBorders>
            <w:vAlign w:val="center"/>
          </w:tcPr>
          <w:p w14:paraId="13BBDF89"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
                <w:szCs w:val="21"/>
              </w:rPr>
            </w:pPr>
            <w:r w:rsidRPr="00122806">
              <w:rPr>
                <w:rFonts w:asciiTheme="minorEastAsia" w:eastAsiaTheme="minorEastAsia" w:hAnsiTheme="minorEastAsia" w:cstheme="minorEastAsia" w:hint="eastAsia"/>
                <w:b/>
                <w:szCs w:val="21"/>
              </w:rPr>
              <w:t>货物名称</w:t>
            </w:r>
          </w:p>
        </w:tc>
        <w:tc>
          <w:tcPr>
            <w:tcW w:w="5976" w:type="dxa"/>
            <w:tcBorders>
              <w:top w:val="single" w:sz="4" w:space="0" w:color="auto"/>
              <w:left w:val="single" w:sz="4" w:space="0" w:color="auto"/>
              <w:bottom w:val="single" w:sz="4" w:space="0" w:color="auto"/>
              <w:right w:val="single" w:sz="4" w:space="0" w:color="auto"/>
            </w:tcBorders>
            <w:vAlign w:val="center"/>
          </w:tcPr>
          <w:p w14:paraId="297B455E"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
                <w:szCs w:val="21"/>
              </w:rPr>
            </w:pPr>
            <w:r w:rsidRPr="00122806">
              <w:rPr>
                <w:rFonts w:asciiTheme="minorEastAsia" w:eastAsiaTheme="minorEastAsia" w:hAnsiTheme="minorEastAsia" w:cstheme="minorEastAsia" w:hint="eastAsia"/>
                <w:b/>
                <w:szCs w:val="21"/>
              </w:rPr>
              <w:t>技术参数要求</w:t>
            </w:r>
          </w:p>
        </w:tc>
      </w:tr>
      <w:tr w:rsidR="005D27EF" w:rsidRPr="00122806" w14:paraId="38055C43" w14:textId="77777777" w:rsidTr="00A73358">
        <w:trPr>
          <w:trHeight w:val="452"/>
        </w:trPr>
        <w:tc>
          <w:tcPr>
            <w:tcW w:w="719" w:type="dxa"/>
            <w:vMerge w:val="restart"/>
            <w:tcBorders>
              <w:top w:val="single" w:sz="4" w:space="0" w:color="auto"/>
              <w:left w:val="single" w:sz="4" w:space="0" w:color="auto"/>
              <w:right w:val="single" w:sz="4" w:space="0" w:color="auto"/>
            </w:tcBorders>
            <w:vAlign w:val="center"/>
          </w:tcPr>
          <w:p w14:paraId="7ED66A2B"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
                <w:szCs w:val="21"/>
              </w:rPr>
            </w:pPr>
            <w:r w:rsidRPr="00122806">
              <w:rPr>
                <w:rFonts w:asciiTheme="minorEastAsia" w:eastAsiaTheme="minorEastAsia" w:hAnsiTheme="minorEastAsia" w:cstheme="minorEastAsia" w:hint="eastAsia"/>
                <w:bCs/>
                <w:szCs w:val="21"/>
              </w:rPr>
              <w:t>1</w:t>
            </w:r>
          </w:p>
        </w:tc>
        <w:tc>
          <w:tcPr>
            <w:tcW w:w="1635" w:type="dxa"/>
            <w:vMerge w:val="restart"/>
            <w:tcBorders>
              <w:top w:val="single" w:sz="4" w:space="0" w:color="auto"/>
              <w:left w:val="single" w:sz="4" w:space="0" w:color="auto"/>
              <w:right w:val="single" w:sz="4" w:space="0" w:color="auto"/>
            </w:tcBorders>
            <w:vAlign w:val="center"/>
          </w:tcPr>
          <w:p w14:paraId="02B3F6AD"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
                <w:szCs w:val="21"/>
              </w:rPr>
            </w:pPr>
            <w:r w:rsidRPr="00122806">
              <w:rPr>
                <w:rFonts w:asciiTheme="minorEastAsia" w:eastAsiaTheme="minorEastAsia" w:hAnsiTheme="minorEastAsia" w:cs="宋体" w:hint="eastAsia"/>
                <w:szCs w:val="21"/>
                <w:lang w:bidi="ar"/>
              </w:rPr>
              <w:t>双面固定书架</w:t>
            </w:r>
          </w:p>
        </w:tc>
        <w:tc>
          <w:tcPr>
            <w:tcW w:w="5976" w:type="dxa"/>
            <w:tcBorders>
              <w:top w:val="single" w:sz="4" w:space="0" w:color="auto"/>
              <w:left w:val="single" w:sz="4" w:space="0" w:color="auto"/>
              <w:bottom w:val="single" w:sz="4" w:space="0" w:color="auto"/>
              <w:right w:val="single" w:sz="4" w:space="0" w:color="auto"/>
            </w:tcBorders>
            <w:vAlign w:val="center"/>
          </w:tcPr>
          <w:p w14:paraId="4D0AF27C"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1、规格：宽1800mm*深600mm*高2400mm（±5mm）；</w:t>
            </w:r>
          </w:p>
        </w:tc>
      </w:tr>
      <w:tr w:rsidR="005D27EF" w:rsidRPr="00122806" w14:paraId="781F3EDF" w14:textId="77777777" w:rsidTr="00A73358">
        <w:trPr>
          <w:trHeight w:val="694"/>
        </w:trPr>
        <w:tc>
          <w:tcPr>
            <w:tcW w:w="719" w:type="dxa"/>
            <w:vMerge/>
            <w:tcBorders>
              <w:left w:val="single" w:sz="4" w:space="0" w:color="auto"/>
              <w:right w:val="single" w:sz="4" w:space="0" w:color="auto"/>
            </w:tcBorders>
            <w:vAlign w:val="center"/>
          </w:tcPr>
          <w:p w14:paraId="40B13F52"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6AD7037B"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55AD6597"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r w:rsidRPr="00122806">
              <w:rPr>
                <w:rFonts w:asciiTheme="minorEastAsia" w:eastAsiaTheme="minorEastAsia" w:hAnsiTheme="minorEastAsia" w:cs="Calibri" w:hint="eastAsia"/>
                <w:szCs w:val="21"/>
              </w:rPr>
              <w:t>2、</w:t>
            </w:r>
            <w:r w:rsidRPr="00122806">
              <w:rPr>
                <w:rFonts w:asciiTheme="minorEastAsia" w:eastAsiaTheme="minorEastAsia" w:hAnsiTheme="minorEastAsia" w:cstheme="minorEastAsia" w:hint="eastAsia"/>
                <w:bCs/>
                <w:szCs w:val="21"/>
              </w:rPr>
              <w:t>双面固定档案柜主要由底架、立柱、挂板、 搁板、门板、顶板、侧板、</w:t>
            </w:r>
            <w:proofErr w:type="gramStart"/>
            <w:r w:rsidRPr="00122806">
              <w:rPr>
                <w:rFonts w:asciiTheme="minorEastAsia" w:eastAsiaTheme="minorEastAsia" w:hAnsiTheme="minorEastAsia" w:cstheme="minorEastAsia" w:hint="eastAsia"/>
                <w:bCs/>
                <w:szCs w:val="21"/>
              </w:rPr>
              <w:t>档棒等</w:t>
            </w:r>
            <w:proofErr w:type="gramEnd"/>
            <w:r w:rsidRPr="00122806">
              <w:rPr>
                <w:rFonts w:asciiTheme="minorEastAsia" w:eastAsiaTheme="minorEastAsia" w:hAnsiTheme="minorEastAsia" w:cstheme="minorEastAsia" w:hint="eastAsia"/>
                <w:bCs/>
                <w:szCs w:val="21"/>
              </w:rPr>
              <w:t>零（部）件组合而成；</w:t>
            </w:r>
          </w:p>
        </w:tc>
      </w:tr>
      <w:tr w:rsidR="005D27EF" w:rsidRPr="00122806" w14:paraId="38FFCB43" w14:textId="77777777" w:rsidTr="00A73358">
        <w:trPr>
          <w:trHeight w:val="482"/>
        </w:trPr>
        <w:tc>
          <w:tcPr>
            <w:tcW w:w="719" w:type="dxa"/>
            <w:vMerge/>
            <w:tcBorders>
              <w:left w:val="single" w:sz="4" w:space="0" w:color="auto"/>
              <w:right w:val="single" w:sz="4" w:space="0" w:color="auto"/>
            </w:tcBorders>
            <w:vAlign w:val="center"/>
          </w:tcPr>
          <w:p w14:paraId="61BBFC3A"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03C829CC"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30F819BA"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r w:rsidRPr="00122806">
              <w:rPr>
                <w:rFonts w:asciiTheme="minorEastAsia" w:eastAsiaTheme="minorEastAsia" w:hAnsiTheme="minorEastAsia" w:cs="Calibri" w:hint="eastAsia"/>
                <w:szCs w:val="21"/>
              </w:rPr>
              <w:t>3、</w:t>
            </w:r>
            <w:r w:rsidRPr="00122806">
              <w:rPr>
                <w:rFonts w:asciiTheme="minorEastAsia" w:eastAsiaTheme="minorEastAsia" w:hAnsiTheme="minorEastAsia" w:cstheme="minorEastAsia" w:hint="eastAsia"/>
                <w:bCs/>
                <w:szCs w:val="21"/>
              </w:rPr>
              <w:t>底架采用≥2.0mm 冷轧钢板，表面粉末喷塑处理；</w:t>
            </w:r>
          </w:p>
        </w:tc>
      </w:tr>
      <w:tr w:rsidR="005D27EF" w:rsidRPr="00122806" w14:paraId="4BA8FA03" w14:textId="77777777" w:rsidTr="00A73358">
        <w:trPr>
          <w:trHeight w:val="23"/>
        </w:trPr>
        <w:tc>
          <w:tcPr>
            <w:tcW w:w="719" w:type="dxa"/>
            <w:vMerge/>
            <w:tcBorders>
              <w:left w:val="single" w:sz="4" w:space="0" w:color="auto"/>
              <w:right w:val="single" w:sz="4" w:space="0" w:color="auto"/>
            </w:tcBorders>
            <w:vAlign w:val="center"/>
          </w:tcPr>
          <w:p w14:paraId="4825A93F"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67DAC2E8"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4E742322" w14:textId="77777777" w:rsidR="005D27EF" w:rsidRPr="00122806" w:rsidRDefault="005D27EF" w:rsidP="00A73358">
            <w:pPr>
              <w:pStyle w:val="TableText"/>
              <w:adjustRightInd w:val="0"/>
              <w:snapToGrid w:val="0"/>
              <w:rPr>
                <w:rFonts w:asciiTheme="minorEastAsia" w:eastAsiaTheme="minorEastAsia" w:hAnsiTheme="minorEastAsia" w:cstheme="minorEastAsia" w:hint="eastAsia"/>
                <w:bCs/>
                <w:sz w:val="21"/>
                <w:szCs w:val="21"/>
                <w:lang w:eastAsia="zh-CN"/>
              </w:rPr>
            </w:pPr>
            <w:r w:rsidRPr="00122806">
              <w:rPr>
                <w:rFonts w:asciiTheme="minorEastAsia" w:eastAsiaTheme="minorEastAsia" w:hAnsiTheme="minorEastAsia" w:cstheme="minorEastAsia" w:hint="eastAsia"/>
                <w:bCs/>
                <w:sz w:val="21"/>
                <w:szCs w:val="21"/>
                <w:lang w:eastAsia="zh-CN"/>
              </w:rPr>
              <w:t>4、立柱采用</w:t>
            </w:r>
            <w:r w:rsidRPr="00122806">
              <w:rPr>
                <w:rFonts w:asciiTheme="minorEastAsia" w:eastAsiaTheme="minorEastAsia" w:hAnsiTheme="minorEastAsia" w:hint="eastAsia"/>
                <w:sz w:val="21"/>
                <w:szCs w:val="21"/>
                <w:lang w:eastAsia="zh-CN"/>
              </w:rPr>
              <w:t>≥</w:t>
            </w:r>
            <w:r w:rsidRPr="00122806">
              <w:rPr>
                <w:rFonts w:asciiTheme="minorEastAsia" w:eastAsiaTheme="minorEastAsia" w:hAnsiTheme="minorEastAsia" w:hint="eastAsia"/>
                <w:spacing w:val="-15"/>
                <w:sz w:val="21"/>
                <w:szCs w:val="21"/>
                <w:lang w:eastAsia="zh-CN"/>
              </w:rPr>
              <w:t xml:space="preserve"> </w:t>
            </w:r>
            <w:r w:rsidRPr="00122806">
              <w:rPr>
                <w:rFonts w:asciiTheme="minorEastAsia" w:eastAsiaTheme="minorEastAsia" w:hAnsiTheme="minorEastAsia" w:hint="eastAsia"/>
                <w:spacing w:val="-4"/>
                <w:sz w:val="21"/>
                <w:szCs w:val="21"/>
                <w:lang w:eastAsia="zh-CN"/>
              </w:rPr>
              <w:t>1.5mm</w:t>
            </w:r>
            <w:r w:rsidRPr="00122806">
              <w:rPr>
                <w:rFonts w:asciiTheme="minorEastAsia" w:eastAsiaTheme="minorEastAsia" w:hAnsiTheme="minorEastAsia" w:hint="eastAsia"/>
                <w:spacing w:val="-37"/>
                <w:sz w:val="21"/>
                <w:szCs w:val="21"/>
                <w:lang w:eastAsia="zh-CN"/>
              </w:rPr>
              <w:t xml:space="preserve"> </w:t>
            </w:r>
            <w:r w:rsidRPr="00122806">
              <w:rPr>
                <w:rFonts w:asciiTheme="minorEastAsia" w:eastAsiaTheme="minorEastAsia" w:hAnsiTheme="minorEastAsia" w:hint="eastAsia"/>
                <w:spacing w:val="-4"/>
                <w:sz w:val="21"/>
                <w:szCs w:val="21"/>
                <w:lang w:eastAsia="zh-CN"/>
              </w:rPr>
              <w:t>冷轧钢板，采用不少于九面八折弯工艺一次滚压成型，立柱成型≥ 50*39mm (±1mm），</w:t>
            </w:r>
            <w:r w:rsidRPr="00122806">
              <w:rPr>
                <w:rFonts w:asciiTheme="minorEastAsia" w:eastAsiaTheme="minorEastAsia" w:hAnsiTheme="minorEastAsia" w:hint="eastAsia"/>
                <w:spacing w:val="-1"/>
                <w:sz w:val="21"/>
                <w:szCs w:val="21"/>
                <w:lang w:eastAsia="zh-CN"/>
              </w:rPr>
              <w:t>立柱为半敞开式，敞开一边</w:t>
            </w:r>
            <w:r w:rsidRPr="00122806">
              <w:rPr>
                <w:rFonts w:asciiTheme="minorEastAsia" w:eastAsiaTheme="minorEastAsia" w:hAnsiTheme="minorEastAsia" w:hint="eastAsia"/>
                <w:spacing w:val="-2"/>
                <w:sz w:val="21"/>
                <w:szCs w:val="21"/>
                <w:lang w:eastAsia="zh-CN"/>
              </w:rPr>
              <w:t>即立柱的反面两端</w:t>
            </w:r>
            <w:r w:rsidRPr="00122806">
              <w:rPr>
                <w:rFonts w:asciiTheme="minorEastAsia" w:eastAsiaTheme="minorEastAsia" w:hAnsiTheme="minorEastAsia" w:hint="eastAsia"/>
                <w:sz w:val="21"/>
                <w:szCs w:val="21"/>
                <w:lang w:eastAsia="zh-CN"/>
              </w:rPr>
              <w:t xml:space="preserve">  向内三折弯成口字型。立柱正面和侧面均压不少</w:t>
            </w:r>
            <w:r w:rsidRPr="00122806">
              <w:rPr>
                <w:rFonts w:asciiTheme="minorEastAsia" w:eastAsiaTheme="minorEastAsia" w:hAnsiTheme="minorEastAsia" w:hint="eastAsia"/>
                <w:spacing w:val="-1"/>
                <w:sz w:val="21"/>
                <w:szCs w:val="21"/>
                <w:lang w:eastAsia="zh-CN"/>
              </w:rPr>
              <w:t>于 2 根圆弧筋，立柱两</w:t>
            </w:r>
            <w:r w:rsidRPr="00122806">
              <w:rPr>
                <w:rFonts w:asciiTheme="minorEastAsia" w:eastAsiaTheme="minorEastAsia" w:hAnsiTheme="minorEastAsia" w:hint="eastAsia"/>
                <w:spacing w:val="-3"/>
                <w:sz w:val="21"/>
                <w:szCs w:val="21"/>
                <w:lang w:eastAsia="zh-CN"/>
              </w:rPr>
              <w:t>侧面均冲压蘑菇形挂孔，</w:t>
            </w:r>
            <w:proofErr w:type="gramStart"/>
            <w:r w:rsidRPr="00122806">
              <w:rPr>
                <w:rFonts w:asciiTheme="minorEastAsia" w:eastAsiaTheme="minorEastAsia" w:hAnsiTheme="minorEastAsia" w:hint="eastAsia"/>
                <w:spacing w:val="-3"/>
                <w:sz w:val="21"/>
                <w:szCs w:val="21"/>
                <w:lang w:eastAsia="zh-CN"/>
              </w:rPr>
              <w:t>挂孔上</w:t>
            </w:r>
            <w:proofErr w:type="gramEnd"/>
            <w:r w:rsidRPr="00122806">
              <w:rPr>
                <w:rFonts w:asciiTheme="minorEastAsia" w:eastAsiaTheme="minorEastAsia" w:hAnsiTheme="minorEastAsia" w:hint="eastAsia"/>
                <w:spacing w:val="-3"/>
                <w:sz w:val="21"/>
                <w:szCs w:val="21"/>
                <w:lang w:eastAsia="zh-CN"/>
              </w:rPr>
              <w:t>大下小，在受力情况下，越卡越紧，不能</w:t>
            </w:r>
            <w:r w:rsidRPr="00122806">
              <w:rPr>
                <w:rFonts w:asciiTheme="minorEastAsia" w:eastAsiaTheme="minorEastAsia" w:hAnsiTheme="minorEastAsia" w:hint="eastAsia"/>
                <w:spacing w:val="-2"/>
                <w:sz w:val="21"/>
                <w:szCs w:val="21"/>
                <w:lang w:eastAsia="zh-CN"/>
              </w:rPr>
              <w:t>松动。结构牢固</w:t>
            </w:r>
            <w:r w:rsidRPr="00122806">
              <w:rPr>
                <w:rFonts w:asciiTheme="minorEastAsia" w:eastAsiaTheme="minorEastAsia" w:hAnsiTheme="minorEastAsia" w:cstheme="minorEastAsia" w:hint="eastAsia"/>
                <w:bCs/>
                <w:sz w:val="21"/>
                <w:szCs w:val="21"/>
                <w:lang w:eastAsia="zh-CN"/>
              </w:rPr>
              <w:t>；</w:t>
            </w:r>
          </w:p>
          <w:p w14:paraId="5874BBEC" w14:textId="77777777" w:rsidR="005D27EF" w:rsidRPr="00122806" w:rsidRDefault="005D27EF" w:rsidP="00A73358">
            <w:pPr>
              <w:pStyle w:val="TableText"/>
              <w:adjustRightInd w:val="0"/>
              <w:snapToGrid w:val="0"/>
              <w:rPr>
                <w:rFonts w:asciiTheme="minorEastAsia" w:eastAsiaTheme="minorEastAsia" w:hAnsiTheme="minorEastAsia" w:hint="eastAsia"/>
                <w:b/>
                <w:bCs/>
                <w:kern w:val="0"/>
                <w:sz w:val="21"/>
                <w:szCs w:val="21"/>
                <w:lang w:eastAsia="zh-CN" w:bidi="ar"/>
              </w:rPr>
            </w:pPr>
            <w:r w:rsidRPr="00122806">
              <w:rPr>
                <w:rFonts w:asciiTheme="minorEastAsia" w:eastAsiaTheme="minorEastAsia" w:hAnsiTheme="minorEastAsia" w:hint="eastAsia"/>
                <w:kern w:val="0"/>
                <w:sz w:val="21"/>
                <w:szCs w:val="21"/>
                <w:lang w:eastAsia="zh-CN" w:bidi="ar"/>
              </w:rPr>
              <w:t>▲</w:t>
            </w:r>
            <w:r w:rsidRPr="00122806">
              <w:rPr>
                <w:rFonts w:asciiTheme="minorEastAsia" w:eastAsiaTheme="minorEastAsia" w:hAnsiTheme="minorEastAsia" w:hint="eastAsia"/>
                <w:spacing w:val="-1"/>
                <w:sz w:val="21"/>
                <w:szCs w:val="21"/>
                <w:lang w:eastAsia="zh-CN"/>
              </w:rPr>
              <w:t>立柱符合GB/T228.1-2021《金属材料拉伸试验第1部分:室温试验方法》、GB/T 1741-2020《漆膜耐霉菌性测定法》、GB8624-2012《建筑材料及制品燃烧性能分级》、GB/T3325-2017《金属家具通用技术条件》、GB/T1733-1993《漆膜耐水性测定法》、GB/T 11253-2019《碳素结构钢冷轧钢板及钢带》、GB/T 9754-2007《色漆和清漆 不含金属颜料的色漆漆膜的20°、60°和85°镜面光泽的测定》、QB/T 4371-2012《家具抗菌性能的评价》、GB/T 3075-2021《金属材料 疲劳试验 轴向力控制方法》:GB/T 7314-2017《金属材料 室温压缩试验方法》；硬度≥5H、附着力不低于0级、耐腐蚀1050h后，无锈迹、剥落、起皱、变色和失光等现象、光泽度（</w:t>
            </w:r>
            <w:r w:rsidRPr="00122806">
              <w:rPr>
                <w:rFonts w:asciiTheme="minorEastAsia" w:eastAsiaTheme="minorEastAsia" w:hAnsiTheme="minorEastAsia"/>
                <w:spacing w:val="-1"/>
                <w:sz w:val="21"/>
                <w:szCs w:val="21"/>
                <w:lang w:eastAsia="zh-CN"/>
              </w:rPr>
              <w:t>60°</w:t>
            </w:r>
            <w:r w:rsidRPr="00122806">
              <w:rPr>
                <w:rFonts w:asciiTheme="minorEastAsia" w:eastAsiaTheme="minorEastAsia" w:hAnsiTheme="minorEastAsia" w:hint="eastAsia"/>
                <w:spacing w:val="-1"/>
                <w:sz w:val="21"/>
                <w:szCs w:val="21"/>
                <w:lang w:eastAsia="zh-CN"/>
              </w:rPr>
              <w:t xml:space="preserve">）≥ </w:t>
            </w:r>
            <w:r w:rsidRPr="00122806">
              <w:rPr>
                <w:rFonts w:asciiTheme="minorEastAsia" w:eastAsiaTheme="minorEastAsia" w:hAnsiTheme="minorEastAsia"/>
                <w:spacing w:val="-1"/>
                <w:sz w:val="21"/>
                <w:szCs w:val="21"/>
                <w:lang w:eastAsia="zh-CN"/>
              </w:rPr>
              <w:t>25°</w:t>
            </w:r>
            <w:r w:rsidRPr="00122806">
              <w:rPr>
                <w:rFonts w:asciiTheme="minorEastAsia" w:eastAsiaTheme="minorEastAsia" w:hAnsiTheme="minorEastAsia" w:hint="eastAsia"/>
                <w:spacing w:val="-1"/>
                <w:sz w:val="21"/>
                <w:szCs w:val="21"/>
                <w:lang w:eastAsia="zh-CN"/>
              </w:rPr>
              <w:t>、耐水性100h无异常、化学成分（</w:t>
            </w:r>
            <w:r w:rsidRPr="00122806">
              <w:rPr>
                <w:rFonts w:asciiTheme="minorEastAsia" w:eastAsiaTheme="minorEastAsia" w:hAnsiTheme="minorEastAsia"/>
                <w:spacing w:val="-1"/>
                <w:sz w:val="21"/>
                <w:szCs w:val="21"/>
                <w:lang w:eastAsia="zh-CN"/>
              </w:rPr>
              <w:t>C</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Si</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Mn</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Cu</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P</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S</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Ni</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Cr</w:t>
            </w:r>
            <w:r w:rsidRPr="00122806">
              <w:rPr>
                <w:rFonts w:asciiTheme="minorEastAsia" w:eastAsiaTheme="minorEastAsia" w:hAnsiTheme="minorEastAsia" w:hint="eastAsia"/>
                <w:spacing w:val="-1"/>
                <w:sz w:val="21"/>
                <w:szCs w:val="21"/>
                <w:lang w:eastAsia="zh-CN"/>
              </w:rPr>
              <w:t>、</w:t>
            </w:r>
            <w:r w:rsidRPr="00122806">
              <w:rPr>
                <w:rFonts w:asciiTheme="minorEastAsia" w:eastAsiaTheme="minorEastAsia" w:hAnsiTheme="minorEastAsia"/>
                <w:spacing w:val="-1"/>
                <w:sz w:val="21"/>
                <w:szCs w:val="21"/>
                <w:lang w:eastAsia="zh-CN"/>
              </w:rPr>
              <w:t xml:space="preserve">N </w:t>
            </w:r>
            <w:r w:rsidRPr="00122806">
              <w:rPr>
                <w:rFonts w:asciiTheme="minorEastAsia" w:eastAsiaTheme="minorEastAsia" w:hAnsiTheme="minorEastAsia" w:hint="eastAsia"/>
                <w:spacing w:val="-1"/>
                <w:sz w:val="21"/>
                <w:szCs w:val="21"/>
                <w:lang w:eastAsia="zh-CN"/>
              </w:rPr>
              <w:t>）均检测合格、力学性能（下屈服强度</w:t>
            </w:r>
            <w:proofErr w:type="spellStart"/>
            <w:r w:rsidRPr="00122806">
              <w:rPr>
                <w:rFonts w:asciiTheme="minorEastAsia" w:eastAsiaTheme="minorEastAsia" w:hAnsiTheme="minorEastAsia" w:hint="eastAsia"/>
                <w:spacing w:val="-1"/>
                <w:sz w:val="21"/>
                <w:szCs w:val="21"/>
                <w:lang w:eastAsia="zh-CN"/>
              </w:rPr>
              <w:t>ReL</w:t>
            </w:r>
            <w:proofErr w:type="spellEnd"/>
            <w:r w:rsidRPr="00122806">
              <w:rPr>
                <w:rFonts w:asciiTheme="minorEastAsia" w:eastAsiaTheme="minorEastAsia" w:hAnsiTheme="minorEastAsia" w:hint="eastAsia"/>
                <w:spacing w:val="-1"/>
                <w:sz w:val="21"/>
                <w:szCs w:val="21"/>
                <w:lang w:eastAsia="zh-CN"/>
              </w:rPr>
              <w:t>≥363MPa、抗拉强度Rm≥643MPa、断后伸长率≥</w:t>
            </w:r>
            <w:r w:rsidRPr="00122806">
              <w:rPr>
                <w:rFonts w:asciiTheme="minorEastAsia" w:eastAsiaTheme="minorEastAsia" w:hAnsiTheme="minorEastAsia" w:hint="eastAsia"/>
                <w:spacing w:val="-1"/>
                <w:sz w:val="21"/>
                <w:szCs w:val="21"/>
                <w:lang w:eastAsia="zh-CN"/>
              </w:rPr>
              <w:lastRenderedPageBreak/>
              <w:t>41%）、耐霉菌性等级为0级、抑菌率≥99.95%、疲劳试验（20万次未断裂）、规定塑性压缩强度≥10.50KN。</w:t>
            </w:r>
          </w:p>
          <w:p w14:paraId="115A2E25" w14:textId="77777777" w:rsidR="005D27EF" w:rsidRPr="00122806" w:rsidRDefault="005D27EF" w:rsidP="00A73358">
            <w:pPr>
              <w:pStyle w:val="TableText"/>
              <w:adjustRightInd w:val="0"/>
              <w:snapToGrid w:val="0"/>
              <w:jc w:val="left"/>
              <w:rPr>
                <w:rFonts w:asciiTheme="minorEastAsia" w:eastAsiaTheme="minorEastAsia" w:hAnsiTheme="minorEastAsia" w:cstheme="minorEastAsia" w:hint="eastAsia"/>
                <w:bCs/>
                <w:sz w:val="21"/>
                <w:szCs w:val="21"/>
                <w:lang w:eastAsia="zh-CN"/>
              </w:rPr>
            </w:pPr>
            <w:r w:rsidRPr="00122806">
              <w:rPr>
                <w:rFonts w:asciiTheme="minorEastAsia" w:eastAsiaTheme="minorEastAsia" w:hAnsiTheme="minorEastAsia" w:hint="eastAsia"/>
                <w:b/>
                <w:bCs/>
                <w:kern w:val="0"/>
                <w:sz w:val="21"/>
                <w:szCs w:val="21"/>
                <w:lang w:eastAsia="zh-CN"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r w:rsidRPr="00122806">
              <w:rPr>
                <w:rFonts w:asciiTheme="minorEastAsia" w:eastAsiaTheme="minorEastAsia" w:hAnsiTheme="minorEastAsia" w:hint="eastAsia"/>
                <w:spacing w:val="-1"/>
                <w:sz w:val="21"/>
                <w:szCs w:val="21"/>
                <w:lang w:eastAsia="zh-CN"/>
              </w:rPr>
              <w:t xml:space="preserve"> </w:t>
            </w:r>
          </w:p>
        </w:tc>
      </w:tr>
      <w:tr w:rsidR="005D27EF" w:rsidRPr="00122806" w14:paraId="09EBEDB4" w14:textId="77777777" w:rsidTr="00A73358">
        <w:trPr>
          <w:trHeight w:val="23"/>
        </w:trPr>
        <w:tc>
          <w:tcPr>
            <w:tcW w:w="719" w:type="dxa"/>
            <w:vMerge/>
            <w:tcBorders>
              <w:left w:val="single" w:sz="4" w:space="0" w:color="auto"/>
              <w:right w:val="single" w:sz="4" w:space="0" w:color="auto"/>
            </w:tcBorders>
            <w:vAlign w:val="center"/>
          </w:tcPr>
          <w:p w14:paraId="2C8C2440"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175778F4"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11C7E9FB"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r w:rsidRPr="00122806">
              <w:rPr>
                <w:rFonts w:asciiTheme="minorEastAsia" w:eastAsiaTheme="minorEastAsia" w:hAnsiTheme="minorEastAsia" w:cs="Calibri" w:hint="eastAsia"/>
                <w:szCs w:val="21"/>
              </w:rPr>
              <w:t>5、</w:t>
            </w:r>
            <w:r w:rsidRPr="00122806">
              <w:rPr>
                <w:rFonts w:asciiTheme="minorEastAsia" w:eastAsiaTheme="minorEastAsia" w:hAnsiTheme="minorEastAsia" w:cstheme="minorEastAsia" w:hint="eastAsia"/>
                <w:bCs/>
                <w:szCs w:val="21"/>
              </w:rPr>
              <w:t>搁板采用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31"/>
                <w:szCs w:val="21"/>
              </w:rPr>
              <w:t xml:space="preserve"> </w:t>
            </w:r>
            <w:r w:rsidRPr="00122806">
              <w:rPr>
                <w:rFonts w:asciiTheme="minorEastAsia" w:eastAsiaTheme="minorEastAsia" w:hAnsiTheme="minorEastAsia" w:cs="宋体" w:hint="eastAsia"/>
                <w:spacing w:val="-2"/>
                <w:szCs w:val="21"/>
              </w:rPr>
              <w:t>1.0mm</w:t>
            </w:r>
            <w:r w:rsidRPr="00122806">
              <w:rPr>
                <w:rFonts w:asciiTheme="minorEastAsia" w:eastAsiaTheme="minorEastAsia" w:hAnsiTheme="minorEastAsia" w:cs="宋体" w:hint="eastAsia"/>
                <w:spacing w:val="-40"/>
                <w:szCs w:val="21"/>
              </w:rPr>
              <w:t xml:space="preserve"> </w:t>
            </w:r>
            <w:r w:rsidRPr="00122806">
              <w:rPr>
                <w:rFonts w:asciiTheme="minorEastAsia" w:eastAsiaTheme="minorEastAsia" w:hAnsiTheme="minorEastAsia" w:cs="宋体" w:hint="eastAsia"/>
                <w:spacing w:val="-2"/>
                <w:szCs w:val="21"/>
              </w:rPr>
              <w:t>冷轧钢板，整体成型厚度为≧25mm，侧面</w:t>
            </w:r>
            <w:proofErr w:type="gramStart"/>
            <w:r w:rsidRPr="00122806">
              <w:rPr>
                <w:rFonts w:asciiTheme="minorEastAsia" w:eastAsiaTheme="minorEastAsia" w:hAnsiTheme="minorEastAsia" w:cs="宋体" w:hint="eastAsia"/>
                <w:spacing w:val="-2"/>
                <w:szCs w:val="21"/>
              </w:rPr>
              <w:t>压印回型花纹</w:t>
            </w:r>
            <w:proofErr w:type="gramEnd"/>
            <w:r w:rsidRPr="00122806">
              <w:rPr>
                <w:rFonts w:asciiTheme="minorEastAsia" w:eastAsiaTheme="minorEastAsia" w:hAnsiTheme="minorEastAsia" w:cs="宋体" w:hint="eastAsia"/>
                <w:spacing w:val="-2"/>
                <w:szCs w:val="21"/>
              </w:rPr>
              <w:t>，压筋工艺确保搁板不变形，外形美观，结构新颖，刚性足，承重能力强，每层承重不低于80KG</w:t>
            </w:r>
            <w:r w:rsidRPr="00122806">
              <w:rPr>
                <w:rFonts w:asciiTheme="minorEastAsia" w:eastAsiaTheme="minorEastAsia" w:hAnsiTheme="minorEastAsia" w:cstheme="minorEastAsia" w:hint="eastAsia"/>
                <w:bCs/>
                <w:szCs w:val="21"/>
              </w:rPr>
              <w:t>；</w:t>
            </w:r>
          </w:p>
          <w:p w14:paraId="3D6804A5" w14:textId="77777777" w:rsidR="005D27EF" w:rsidRPr="00122806" w:rsidRDefault="005D27EF" w:rsidP="00A73358">
            <w:pPr>
              <w:pStyle w:val="TableText"/>
              <w:adjustRightInd w:val="0"/>
              <w:snapToGrid w:val="0"/>
              <w:rPr>
                <w:rFonts w:asciiTheme="minorEastAsia" w:eastAsiaTheme="minorEastAsia" w:hAnsiTheme="minorEastAsia" w:hint="eastAsia"/>
                <w:spacing w:val="-2"/>
                <w:sz w:val="21"/>
                <w:szCs w:val="21"/>
                <w:lang w:eastAsia="zh-CN"/>
              </w:rPr>
            </w:pPr>
            <w:r w:rsidRPr="00122806">
              <w:rPr>
                <w:rFonts w:asciiTheme="minorEastAsia" w:eastAsiaTheme="minorEastAsia" w:hAnsiTheme="minorEastAsia" w:hint="eastAsia"/>
                <w:spacing w:val="-2"/>
                <w:sz w:val="21"/>
                <w:szCs w:val="21"/>
                <w:lang w:eastAsia="zh-CN"/>
              </w:rPr>
              <w:t>▲搁板</w:t>
            </w:r>
            <w:r w:rsidRPr="00122806">
              <w:rPr>
                <w:rFonts w:asciiTheme="minorEastAsia" w:eastAsiaTheme="minorEastAsia" w:hAnsiTheme="minorEastAsia" w:hint="eastAsia"/>
                <w:spacing w:val="-1"/>
                <w:sz w:val="21"/>
                <w:szCs w:val="21"/>
                <w:lang w:eastAsia="zh-CN"/>
              </w:rPr>
              <w:t>符合GB/T228.1-2021《金属材料拉伸试验第1部分:室温试验方法》、GB/T 1741-2020《漆膜耐霉菌性测定法》、GB8624-2012《建筑材料及制品燃烧性能分级》、GB/T3325-2017《金属家具通用技术条件》、GB/T1733-1993《漆膜耐水性测定法》、GB/T 11253-2019《碳素结构钢冷轧钢板及钢带》、GB/T 9754-2007《色漆和清漆 不含金属颜料的色漆漆膜的20°、60°和85°镜面光泽的测定》、QB/T 4371-2012《家具抗菌性能的评价》、GB/T 3075-2021《金属材料 疲劳试验 轴向力控制方法》:GB/T 7314-2017《金属材料 室温压缩试验方法》；</w:t>
            </w:r>
            <w:r w:rsidRPr="00122806">
              <w:rPr>
                <w:rFonts w:asciiTheme="minorEastAsia" w:eastAsiaTheme="minorEastAsia" w:hAnsiTheme="minorEastAsia" w:hint="eastAsia"/>
                <w:spacing w:val="-2"/>
                <w:sz w:val="21"/>
                <w:szCs w:val="21"/>
                <w:lang w:eastAsia="zh-CN"/>
              </w:rPr>
              <w:t>硬度≥5H、附着力不低于0级、耐腐蚀1050h后，无锈迹、剥落、起皱、变色和失光等现象、光泽度（</w:t>
            </w:r>
            <w:r w:rsidRPr="00122806">
              <w:rPr>
                <w:rFonts w:asciiTheme="minorEastAsia" w:eastAsiaTheme="minorEastAsia" w:hAnsiTheme="minorEastAsia"/>
                <w:spacing w:val="-2"/>
                <w:sz w:val="21"/>
                <w:szCs w:val="21"/>
                <w:lang w:eastAsia="zh-CN"/>
              </w:rPr>
              <w:t>60°</w:t>
            </w:r>
            <w:r w:rsidRPr="00122806">
              <w:rPr>
                <w:rFonts w:asciiTheme="minorEastAsia" w:eastAsiaTheme="minorEastAsia" w:hAnsiTheme="minorEastAsia" w:hint="eastAsia"/>
                <w:spacing w:val="-2"/>
                <w:sz w:val="21"/>
                <w:szCs w:val="21"/>
                <w:lang w:eastAsia="zh-CN"/>
              </w:rPr>
              <w:t xml:space="preserve">）≥ </w:t>
            </w:r>
            <w:r w:rsidRPr="00122806">
              <w:rPr>
                <w:rFonts w:asciiTheme="minorEastAsia" w:eastAsiaTheme="minorEastAsia" w:hAnsiTheme="minorEastAsia"/>
                <w:spacing w:val="-2"/>
                <w:sz w:val="21"/>
                <w:szCs w:val="21"/>
                <w:lang w:eastAsia="zh-CN"/>
              </w:rPr>
              <w:t>25°</w:t>
            </w:r>
            <w:r w:rsidRPr="00122806">
              <w:rPr>
                <w:rFonts w:asciiTheme="minorEastAsia" w:eastAsiaTheme="minorEastAsia" w:hAnsiTheme="minorEastAsia" w:hint="eastAsia"/>
                <w:spacing w:val="-2"/>
                <w:sz w:val="21"/>
                <w:szCs w:val="21"/>
                <w:lang w:eastAsia="zh-CN"/>
              </w:rPr>
              <w:t>、耐水性100h无异常、化学成分（</w:t>
            </w:r>
            <w:r w:rsidRPr="00122806">
              <w:rPr>
                <w:rFonts w:asciiTheme="minorEastAsia" w:eastAsiaTheme="minorEastAsia" w:hAnsiTheme="minorEastAsia"/>
                <w:spacing w:val="-2"/>
                <w:sz w:val="21"/>
                <w:szCs w:val="21"/>
                <w:lang w:eastAsia="zh-CN"/>
              </w:rPr>
              <w:t>C</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Si</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Mn</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Cu</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P</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S</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Ni</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Cr</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 xml:space="preserve">N </w:t>
            </w:r>
            <w:r w:rsidRPr="00122806">
              <w:rPr>
                <w:rFonts w:asciiTheme="minorEastAsia" w:eastAsiaTheme="minorEastAsia" w:hAnsiTheme="minorEastAsia" w:hint="eastAsia"/>
                <w:spacing w:val="-2"/>
                <w:sz w:val="21"/>
                <w:szCs w:val="21"/>
                <w:lang w:eastAsia="zh-CN"/>
              </w:rPr>
              <w:t>）均检测合格、力学性能（下屈服强度</w:t>
            </w:r>
            <w:proofErr w:type="spellStart"/>
            <w:r w:rsidRPr="00122806">
              <w:rPr>
                <w:rFonts w:asciiTheme="minorEastAsia" w:eastAsiaTheme="minorEastAsia" w:hAnsiTheme="minorEastAsia" w:hint="eastAsia"/>
                <w:spacing w:val="-2"/>
                <w:sz w:val="21"/>
                <w:szCs w:val="21"/>
                <w:lang w:eastAsia="zh-CN"/>
              </w:rPr>
              <w:t>ReL</w:t>
            </w:r>
            <w:proofErr w:type="spellEnd"/>
            <w:r w:rsidRPr="00122806">
              <w:rPr>
                <w:rFonts w:asciiTheme="minorEastAsia" w:eastAsiaTheme="minorEastAsia" w:hAnsiTheme="minorEastAsia" w:hint="eastAsia"/>
                <w:spacing w:val="-2"/>
                <w:sz w:val="21"/>
                <w:szCs w:val="21"/>
                <w:lang w:eastAsia="zh-CN"/>
              </w:rPr>
              <w:t>≥344MPa、抗拉强度Rm≥619MPa、断后伸长率≥42%）、耐霉菌性等级为0级、抑菌率≥99.94%、疲劳试验（20万次未断裂）、规定塑性压缩强度≥10.20KN。</w:t>
            </w:r>
          </w:p>
          <w:p w14:paraId="5A870C33" w14:textId="77777777" w:rsidR="005D27EF" w:rsidRPr="00122806" w:rsidRDefault="005D27EF" w:rsidP="00A73358">
            <w:pPr>
              <w:pStyle w:val="TableText"/>
              <w:adjustRightInd w:val="0"/>
              <w:snapToGrid w:val="0"/>
              <w:rPr>
                <w:rFonts w:asciiTheme="minorEastAsia" w:eastAsiaTheme="minorEastAsia" w:hAnsiTheme="minorEastAsia" w:hint="eastAsia"/>
                <w:sz w:val="21"/>
                <w:szCs w:val="21"/>
              </w:rPr>
            </w:pPr>
            <w:r w:rsidRPr="00122806">
              <w:rPr>
                <w:rFonts w:asciiTheme="minorEastAsia" w:eastAsiaTheme="minorEastAsia" w:hAnsiTheme="minorEastAsia" w:hint="eastAsia"/>
                <w:b/>
                <w:bCs/>
                <w:kern w:val="0"/>
                <w:sz w:val="21"/>
                <w:szCs w:val="21"/>
                <w:lang w:eastAsia="zh-CN"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2B076EC7" w14:textId="77777777" w:rsidTr="00A73358">
        <w:trPr>
          <w:trHeight w:val="23"/>
        </w:trPr>
        <w:tc>
          <w:tcPr>
            <w:tcW w:w="719" w:type="dxa"/>
            <w:vMerge/>
            <w:tcBorders>
              <w:left w:val="single" w:sz="4" w:space="0" w:color="auto"/>
              <w:right w:val="single" w:sz="4" w:space="0" w:color="auto"/>
            </w:tcBorders>
            <w:vAlign w:val="center"/>
          </w:tcPr>
          <w:p w14:paraId="3B0AB874"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25531E79"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00C4C3C1"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6、挂板采用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31"/>
                <w:szCs w:val="21"/>
              </w:rPr>
              <w:t xml:space="preserve"> </w:t>
            </w:r>
            <w:r w:rsidRPr="00122806">
              <w:rPr>
                <w:rFonts w:asciiTheme="minorEastAsia" w:eastAsiaTheme="minorEastAsia" w:hAnsiTheme="minorEastAsia" w:cs="宋体" w:hint="eastAsia"/>
                <w:spacing w:val="-2"/>
                <w:szCs w:val="21"/>
              </w:rPr>
              <w:t>1.0mm</w:t>
            </w:r>
            <w:r w:rsidRPr="00122806">
              <w:rPr>
                <w:rFonts w:asciiTheme="minorEastAsia" w:eastAsiaTheme="minorEastAsia" w:hAnsiTheme="minorEastAsia" w:cs="宋体" w:hint="eastAsia"/>
                <w:spacing w:val="-40"/>
                <w:szCs w:val="21"/>
              </w:rPr>
              <w:t xml:space="preserve"> </w:t>
            </w:r>
            <w:r w:rsidRPr="00122806">
              <w:rPr>
                <w:rFonts w:asciiTheme="minorEastAsia" w:eastAsiaTheme="minorEastAsia" w:hAnsiTheme="minorEastAsia" w:cs="宋体" w:hint="eastAsia"/>
                <w:spacing w:val="-2"/>
                <w:szCs w:val="21"/>
              </w:rPr>
              <w:t>冷轧钢板，采用一次成型机成型，</w:t>
            </w:r>
            <w:r w:rsidRPr="00122806">
              <w:rPr>
                <w:rFonts w:asciiTheme="minorEastAsia" w:eastAsiaTheme="minorEastAsia" w:hAnsiTheme="minorEastAsia" w:cs="宋体" w:hint="eastAsia"/>
                <w:spacing w:val="-3"/>
                <w:szCs w:val="21"/>
              </w:rPr>
              <w:t>挂板上下端直角折弯，并冲有不少于四个托板扣，使托板两边卡在挂板上；挂板与立柱之间连接后，挂板</w:t>
            </w:r>
            <w:r w:rsidRPr="00122806">
              <w:rPr>
                <w:rFonts w:asciiTheme="minorEastAsia" w:eastAsiaTheme="minorEastAsia" w:hAnsiTheme="minorEastAsia" w:cs="宋体" w:hint="eastAsia"/>
                <w:spacing w:val="-1"/>
                <w:szCs w:val="21"/>
              </w:rPr>
              <w:t>越受力</w:t>
            </w:r>
            <w:proofErr w:type="gramStart"/>
            <w:r w:rsidRPr="00122806">
              <w:rPr>
                <w:rFonts w:asciiTheme="minorEastAsia" w:eastAsiaTheme="minorEastAsia" w:hAnsiTheme="minorEastAsia" w:cs="宋体" w:hint="eastAsia"/>
                <w:spacing w:val="-1"/>
                <w:szCs w:val="21"/>
              </w:rPr>
              <w:t>其扣接</w:t>
            </w:r>
            <w:proofErr w:type="gramEnd"/>
            <w:r w:rsidRPr="00122806">
              <w:rPr>
                <w:rFonts w:asciiTheme="minorEastAsia" w:eastAsiaTheme="minorEastAsia" w:hAnsiTheme="minorEastAsia" w:cs="宋体" w:hint="eastAsia"/>
                <w:spacing w:val="-1"/>
                <w:szCs w:val="21"/>
              </w:rPr>
              <w:t>就越紧，挂板与立柱对接扣处无松动</w:t>
            </w:r>
            <w:r w:rsidRPr="00122806">
              <w:rPr>
                <w:rFonts w:asciiTheme="minorEastAsia" w:eastAsiaTheme="minorEastAsia" w:hAnsiTheme="minorEastAsia" w:cstheme="minorEastAsia" w:hint="eastAsia"/>
                <w:bCs/>
                <w:szCs w:val="21"/>
              </w:rPr>
              <w:t>；</w:t>
            </w:r>
          </w:p>
          <w:p w14:paraId="179674A5" w14:textId="77777777" w:rsidR="005D27EF" w:rsidRPr="00122806" w:rsidRDefault="005D27EF" w:rsidP="00A73358">
            <w:pPr>
              <w:pStyle w:val="af4"/>
              <w:adjustRightInd w:val="0"/>
              <w:snapToGrid w:val="0"/>
              <w:spacing w:after="78"/>
              <w:ind w:firstLineChars="0" w:firstLine="0"/>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 挂板</w:t>
            </w:r>
            <w:r w:rsidRPr="00122806">
              <w:rPr>
                <w:rFonts w:asciiTheme="minorEastAsia" w:eastAsiaTheme="minorEastAsia" w:hAnsiTheme="minorEastAsia" w:cs="宋体" w:hint="eastAsia"/>
                <w:spacing w:val="-1"/>
                <w:szCs w:val="21"/>
              </w:rPr>
              <w:t>符合GB/T228.1-2021《金属材料拉伸试验第1部分:室温试验方法》、GB/T 1741-2020《漆膜耐霉菌性测定法》、GB8624-2012《建筑材料及制品燃烧性能分级》、GB/T3325-2017《金属家具通用技术条件》、GB/T1733-1993《漆膜耐水性测定法》、GB/T 11253-2019《碳素结构钢冷轧钢板及钢带》、GB/T 9754-2007《色漆和清漆 不含金属颜料的色漆漆膜的20°、60°和85°镜面光泽的测定》、QB/T 4371-2012《家具抗菌性能的评价》、GB/T 3075-2021《金属材料 疲劳试验 轴向力控制方法》:GB/T 7314-2017《金属材料 室温压缩试验方法》；</w:t>
            </w:r>
            <w:r w:rsidRPr="00122806">
              <w:rPr>
                <w:rFonts w:asciiTheme="minorEastAsia" w:eastAsiaTheme="minorEastAsia" w:hAnsiTheme="minorEastAsia" w:cs="宋体" w:hint="eastAsia"/>
                <w:spacing w:val="-2"/>
                <w:szCs w:val="21"/>
              </w:rPr>
              <w:t>硬度≥5H、附着力不低于0级、耐腐蚀1050h后，无锈迹、剥落、起皱、变色和失光等现象、光</w:t>
            </w:r>
            <w:r w:rsidRPr="00122806">
              <w:rPr>
                <w:rFonts w:asciiTheme="minorEastAsia" w:eastAsiaTheme="minorEastAsia" w:hAnsiTheme="minorEastAsia" w:cs="宋体" w:hint="eastAsia"/>
                <w:spacing w:val="-2"/>
                <w:szCs w:val="21"/>
              </w:rPr>
              <w:lastRenderedPageBreak/>
              <w:t>泽度（</w:t>
            </w:r>
            <w:r w:rsidRPr="00122806">
              <w:rPr>
                <w:rFonts w:asciiTheme="minorEastAsia" w:eastAsiaTheme="minorEastAsia" w:hAnsiTheme="minorEastAsia" w:cs="宋体"/>
                <w:spacing w:val="-2"/>
                <w:szCs w:val="21"/>
              </w:rPr>
              <w:t>60°</w:t>
            </w:r>
            <w:r w:rsidRPr="00122806">
              <w:rPr>
                <w:rFonts w:asciiTheme="minorEastAsia" w:eastAsiaTheme="minorEastAsia" w:hAnsiTheme="minorEastAsia" w:cs="宋体" w:hint="eastAsia"/>
                <w:spacing w:val="-2"/>
                <w:szCs w:val="21"/>
              </w:rPr>
              <w:t xml:space="preserve">）≥ </w:t>
            </w:r>
            <w:r w:rsidRPr="00122806">
              <w:rPr>
                <w:rFonts w:asciiTheme="minorEastAsia" w:eastAsiaTheme="minorEastAsia" w:hAnsiTheme="minorEastAsia" w:cs="宋体"/>
                <w:spacing w:val="-2"/>
                <w:szCs w:val="21"/>
              </w:rPr>
              <w:t>25°</w:t>
            </w:r>
            <w:r w:rsidRPr="00122806">
              <w:rPr>
                <w:rFonts w:asciiTheme="minorEastAsia" w:eastAsiaTheme="minorEastAsia" w:hAnsiTheme="minorEastAsia" w:cs="宋体" w:hint="eastAsia"/>
                <w:spacing w:val="-2"/>
                <w:szCs w:val="21"/>
              </w:rPr>
              <w:t>、耐水性100h无异常、化学成分（</w:t>
            </w:r>
            <w:r w:rsidRPr="00122806">
              <w:rPr>
                <w:rFonts w:asciiTheme="minorEastAsia" w:eastAsiaTheme="minorEastAsia" w:hAnsiTheme="minorEastAsia" w:cs="宋体"/>
                <w:spacing w:val="-2"/>
                <w:szCs w:val="21"/>
              </w:rPr>
              <w:t>C</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Si</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Mn</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Cu</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P</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S</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Ni</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Cr</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 xml:space="preserve">N </w:t>
            </w:r>
            <w:r w:rsidRPr="00122806">
              <w:rPr>
                <w:rFonts w:asciiTheme="minorEastAsia" w:eastAsiaTheme="minorEastAsia" w:hAnsiTheme="minorEastAsia" w:cs="宋体" w:hint="eastAsia"/>
                <w:spacing w:val="-2"/>
                <w:szCs w:val="21"/>
              </w:rPr>
              <w:t>）均检测合格、力学性能（下屈服强度</w:t>
            </w:r>
            <w:proofErr w:type="spellStart"/>
            <w:r w:rsidRPr="00122806">
              <w:rPr>
                <w:rFonts w:asciiTheme="minorEastAsia" w:eastAsiaTheme="minorEastAsia" w:hAnsiTheme="minorEastAsia" w:cs="宋体" w:hint="eastAsia"/>
                <w:spacing w:val="-2"/>
                <w:szCs w:val="21"/>
              </w:rPr>
              <w:t>ReL</w:t>
            </w:r>
            <w:proofErr w:type="spellEnd"/>
            <w:r w:rsidRPr="00122806">
              <w:rPr>
                <w:rFonts w:asciiTheme="minorEastAsia" w:eastAsiaTheme="minorEastAsia" w:hAnsiTheme="minorEastAsia" w:cs="宋体" w:hint="eastAsia"/>
                <w:spacing w:val="-2"/>
                <w:szCs w:val="21"/>
              </w:rPr>
              <w:t>≥349MPa、抗拉强度Rm≥619MPa、断后伸长率≥41%）、耐霉菌性等级为0级、抑菌率≥99.94%、疲劳试验（20万次未断裂）、规定塑性压缩强度≥9.20KN。</w:t>
            </w:r>
          </w:p>
          <w:p w14:paraId="020593E5" w14:textId="77777777" w:rsidR="005D27EF" w:rsidRPr="00122806" w:rsidRDefault="005D27EF" w:rsidP="00A73358">
            <w:pPr>
              <w:pStyle w:val="af4"/>
              <w:adjustRightInd w:val="0"/>
              <w:snapToGrid w:val="0"/>
              <w:spacing w:after="78"/>
              <w:ind w:firstLineChars="0" w:firstLine="0"/>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6217789D" w14:textId="77777777" w:rsidTr="00A73358">
        <w:trPr>
          <w:trHeight w:val="23"/>
        </w:trPr>
        <w:tc>
          <w:tcPr>
            <w:tcW w:w="719" w:type="dxa"/>
            <w:vMerge/>
            <w:tcBorders>
              <w:left w:val="single" w:sz="4" w:space="0" w:color="auto"/>
              <w:right w:val="single" w:sz="4" w:space="0" w:color="auto"/>
            </w:tcBorders>
            <w:vAlign w:val="center"/>
          </w:tcPr>
          <w:p w14:paraId="57319B6D"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2524969A"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07B2669E"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7、</w:t>
            </w:r>
            <w:proofErr w:type="gramStart"/>
            <w:r w:rsidRPr="00122806">
              <w:rPr>
                <w:rFonts w:asciiTheme="minorEastAsia" w:eastAsiaTheme="minorEastAsia" w:hAnsiTheme="minorEastAsia" w:cstheme="minorEastAsia" w:hint="eastAsia"/>
                <w:bCs/>
                <w:szCs w:val="21"/>
              </w:rPr>
              <w:t>档棒</w:t>
            </w:r>
            <w:r w:rsidRPr="00122806">
              <w:rPr>
                <w:rFonts w:asciiTheme="minorEastAsia" w:eastAsiaTheme="minorEastAsia" w:hAnsiTheme="minorEastAsia" w:cs="宋体" w:hint="eastAsia"/>
                <w:szCs w:val="21"/>
              </w:rPr>
              <w:t>采用</w:t>
            </w:r>
            <w:proofErr w:type="gramEnd"/>
            <w:r w:rsidRPr="00122806">
              <w:rPr>
                <w:rFonts w:asciiTheme="minorEastAsia" w:eastAsiaTheme="minorEastAsia" w:hAnsiTheme="minorEastAsia" w:cs="宋体" w:hint="eastAsia"/>
                <w:szCs w:val="21"/>
              </w:rPr>
              <w:t>厚度≥0.8mm 冷轧钢板，一体成型为U型，两端为挂扣</w:t>
            </w:r>
            <w:r w:rsidRPr="00122806">
              <w:rPr>
                <w:rFonts w:asciiTheme="minorEastAsia" w:eastAsiaTheme="minorEastAsia" w:hAnsiTheme="minorEastAsia" w:cstheme="minorEastAsia" w:hint="eastAsia"/>
                <w:bCs/>
                <w:szCs w:val="21"/>
              </w:rPr>
              <w:t>；</w:t>
            </w:r>
          </w:p>
        </w:tc>
      </w:tr>
      <w:tr w:rsidR="005D27EF" w:rsidRPr="00122806" w14:paraId="62A81437" w14:textId="77777777" w:rsidTr="00A73358">
        <w:trPr>
          <w:trHeight w:val="23"/>
        </w:trPr>
        <w:tc>
          <w:tcPr>
            <w:tcW w:w="719" w:type="dxa"/>
            <w:vMerge/>
            <w:tcBorders>
              <w:left w:val="single" w:sz="4" w:space="0" w:color="auto"/>
              <w:right w:val="single" w:sz="4" w:space="0" w:color="auto"/>
            </w:tcBorders>
            <w:vAlign w:val="center"/>
          </w:tcPr>
          <w:p w14:paraId="397B083C"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3FF7C089"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1EA22056"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1"/>
                <w:szCs w:val="21"/>
              </w:rPr>
            </w:pPr>
            <w:r w:rsidRPr="00122806">
              <w:rPr>
                <w:rFonts w:asciiTheme="minorEastAsia" w:eastAsiaTheme="minorEastAsia" w:hAnsiTheme="minorEastAsia" w:cs="宋体" w:hint="eastAsia"/>
                <w:spacing w:val="-1"/>
                <w:szCs w:val="21"/>
              </w:rPr>
              <w:t>8、侧板采用≥1.0mm 冷轧钢板，采用</w:t>
            </w:r>
            <w:proofErr w:type="gramStart"/>
            <w:r w:rsidRPr="00122806">
              <w:rPr>
                <w:rFonts w:asciiTheme="minorEastAsia" w:eastAsiaTheme="minorEastAsia" w:hAnsiTheme="minorEastAsia" w:cs="宋体" w:hint="eastAsia"/>
                <w:spacing w:val="-1"/>
                <w:szCs w:val="21"/>
              </w:rPr>
              <w:t>一</w:t>
            </w:r>
            <w:proofErr w:type="gramEnd"/>
            <w:r w:rsidRPr="00122806">
              <w:rPr>
                <w:rFonts w:asciiTheme="minorEastAsia" w:eastAsiaTheme="minorEastAsia" w:hAnsiTheme="minorEastAsia" w:cs="宋体" w:hint="eastAsia"/>
                <w:spacing w:val="-1"/>
                <w:szCs w:val="21"/>
              </w:rPr>
              <w:t>体面成型凹凸式结构，侧板两侧作圆弧处理；</w:t>
            </w:r>
          </w:p>
          <w:p w14:paraId="4CBF518B" w14:textId="77777777" w:rsidR="005D27EF" w:rsidRPr="00122806" w:rsidRDefault="005D27EF" w:rsidP="00A73358">
            <w:pPr>
              <w:pStyle w:val="TableText"/>
              <w:adjustRightInd w:val="0"/>
              <w:snapToGrid w:val="0"/>
              <w:rPr>
                <w:rFonts w:asciiTheme="minorEastAsia" w:eastAsiaTheme="minorEastAsia" w:hAnsiTheme="minorEastAsia" w:hint="eastAsia"/>
                <w:sz w:val="21"/>
                <w:szCs w:val="21"/>
                <w:lang w:eastAsia="zh-CN"/>
              </w:rPr>
            </w:pPr>
            <w:r w:rsidRPr="00122806">
              <w:rPr>
                <w:rFonts w:asciiTheme="minorEastAsia" w:eastAsiaTheme="minorEastAsia" w:hAnsiTheme="minorEastAsia" w:hint="eastAsia"/>
                <w:spacing w:val="-2"/>
                <w:sz w:val="21"/>
                <w:szCs w:val="21"/>
                <w:lang w:eastAsia="zh-CN"/>
              </w:rPr>
              <w:t>▲侧板</w:t>
            </w:r>
            <w:r w:rsidRPr="00122806">
              <w:rPr>
                <w:rFonts w:asciiTheme="minorEastAsia" w:eastAsiaTheme="minorEastAsia" w:hAnsiTheme="minorEastAsia" w:hint="eastAsia"/>
                <w:spacing w:val="-1"/>
                <w:sz w:val="21"/>
                <w:szCs w:val="21"/>
                <w:lang w:eastAsia="zh-CN"/>
              </w:rPr>
              <w:t>符合GB/T228.1-2021《金属材料拉伸试验第1部分:室温试验方法》、GB/T 1741-2020《漆膜耐霉菌性测定法》、GB8624-2012《建筑材料及制品燃烧性能分级》、GB/T3325-2017《金属家具通用技术条件》、GB/T1733-1993《漆膜耐水性测定法》、GB/T 11253-2019《碳素结构钢冷轧钢板及钢带》、GB/T 9754-2007《色漆和清漆 不含金属颜料的色漆漆膜的20°、60°和85°镜面光泽的测定》、QB/T 4371-2012《家具抗菌性能的评价》、GB/T 3075-2021《金属材料 疲劳试验 轴向力控制方法》:GB/T 7314-2017《金属材料 室温压缩试验方法》；</w:t>
            </w:r>
            <w:r w:rsidRPr="00122806">
              <w:rPr>
                <w:rFonts w:asciiTheme="minorEastAsia" w:eastAsiaTheme="minorEastAsia" w:hAnsiTheme="minorEastAsia" w:hint="eastAsia"/>
                <w:spacing w:val="-2"/>
                <w:sz w:val="21"/>
                <w:szCs w:val="21"/>
                <w:lang w:eastAsia="zh-CN"/>
              </w:rPr>
              <w:t>硬度≥5H、附着力不低于0级、耐腐蚀1050h后，无锈迹、剥落、起皱、变色和失光等现象、光泽度（</w:t>
            </w:r>
            <w:r w:rsidRPr="00122806">
              <w:rPr>
                <w:rFonts w:asciiTheme="minorEastAsia" w:eastAsiaTheme="minorEastAsia" w:hAnsiTheme="minorEastAsia"/>
                <w:spacing w:val="-2"/>
                <w:sz w:val="21"/>
                <w:szCs w:val="21"/>
                <w:lang w:eastAsia="zh-CN"/>
              </w:rPr>
              <w:t>60°</w:t>
            </w:r>
            <w:r w:rsidRPr="00122806">
              <w:rPr>
                <w:rFonts w:asciiTheme="minorEastAsia" w:eastAsiaTheme="minorEastAsia" w:hAnsiTheme="minorEastAsia" w:hint="eastAsia"/>
                <w:spacing w:val="-2"/>
                <w:sz w:val="21"/>
                <w:szCs w:val="21"/>
                <w:lang w:eastAsia="zh-CN"/>
              </w:rPr>
              <w:t xml:space="preserve">）≥ </w:t>
            </w:r>
            <w:r w:rsidRPr="00122806">
              <w:rPr>
                <w:rFonts w:asciiTheme="minorEastAsia" w:eastAsiaTheme="minorEastAsia" w:hAnsiTheme="minorEastAsia"/>
                <w:spacing w:val="-2"/>
                <w:sz w:val="21"/>
                <w:szCs w:val="21"/>
                <w:lang w:eastAsia="zh-CN"/>
              </w:rPr>
              <w:t>25°</w:t>
            </w:r>
            <w:r w:rsidRPr="00122806">
              <w:rPr>
                <w:rFonts w:asciiTheme="minorEastAsia" w:eastAsiaTheme="minorEastAsia" w:hAnsiTheme="minorEastAsia" w:hint="eastAsia"/>
                <w:spacing w:val="-2"/>
                <w:sz w:val="21"/>
                <w:szCs w:val="21"/>
                <w:lang w:eastAsia="zh-CN"/>
              </w:rPr>
              <w:t>、耐水性100h无异常、化学成分（</w:t>
            </w:r>
            <w:r w:rsidRPr="00122806">
              <w:rPr>
                <w:rFonts w:asciiTheme="minorEastAsia" w:eastAsiaTheme="minorEastAsia" w:hAnsiTheme="minorEastAsia"/>
                <w:spacing w:val="-2"/>
                <w:sz w:val="21"/>
                <w:szCs w:val="21"/>
                <w:lang w:eastAsia="zh-CN"/>
              </w:rPr>
              <w:t>C</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Si</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Mn</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Cu</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P</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S</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Ni</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Cr</w:t>
            </w:r>
            <w:r w:rsidRPr="00122806">
              <w:rPr>
                <w:rFonts w:asciiTheme="minorEastAsia" w:eastAsiaTheme="minorEastAsia" w:hAnsiTheme="minorEastAsia" w:hint="eastAsia"/>
                <w:spacing w:val="-2"/>
                <w:sz w:val="21"/>
                <w:szCs w:val="21"/>
                <w:lang w:eastAsia="zh-CN"/>
              </w:rPr>
              <w:t>、</w:t>
            </w:r>
            <w:r w:rsidRPr="00122806">
              <w:rPr>
                <w:rFonts w:asciiTheme="minorEastAsia" w:eastAsiaTheme="minorEastAsia" w:hAnsiTheme="minorEastAsia"/>
                <w:spacing w:val="-2"/>
                <w:sz w:val="21"/>
                <w:szCs w:val="21"/>
                <w:lang w:eastAsia="zh-CN"/>
              </w:rPr>
              <w:t xml:space="preserve">N </w:t>
            </w:r>
            <w:r w:rsidRPr="00122806">
              <w:rPr>
                <w:rFonts w:asciiTheme="minorEastAsia" w:eastAsiaTheme="minorEastAsia" w:hAnsiTheme="minorEastAsia" w:hint="eastAsia"/>
                <w:spacing w:val="-2"/>
                <w:sz w:val="21"/>
                <w:szCs w:val="21"/>
                <w:lang w:eastAsia="zh-CN"/>
              </w:rPr>
              <w:t>）均检测合格、力学性能（下屈服强度</w:t>
            </w:r>
            <w:proofErr w:type="spellStart"/>
            <w:r w:rsidRPr="00122806">
              <w:rPr>
                <w:rFonts w:asciiTheme="minorEastAsia" w:eastAsiaTheme="minorEastAsia" w:hAnsiTheme="minorEastAsia" w:hint="eastAsia"/>
                <w:spacing w:val="-2"/>
                <w:sz w:val="21"/>
                <w:szCs w:val="21"/>
                <w:lang w:eastAsia="zh-CN"/>
              </w:rPr>
              <w:t>ReL</w:t>
            </w:r>
            <w:proofErr w:type="spellEnd"/>
            <w:r w:rsidRPr="00122806">
              <w:rPr>
                <w:rFonts w:asciiTheme="minorEastAsia" w:eastAsiaTheme="minorEastAsia" w:hAnsiTheme="minorEastAsia" w:hint="eastAsia"/>
                <w:spacing w:val="-2"/>
                <w:sz w:val="21"/>
                <w:szCs w:val="21"/>
                <w:lang w:eastAsia="zh-CN"/>
              </w:rPr>
              <w:t>≥460MPa、抗拉强度Rm≥615MPa、断后伸长率≥41%）、耐霉菌性等级为0级、抑菌率≥99.98%、疲劳试验（20万次未断裂）、规定塑性压缩强度≥9.50KN。</w:t>
            </w:r>
            <w:r w:rsidRPr="00122806">
              <w:rPr>
                <w:rFonts w:asciiTheme="minorEastAsia" w:eastAsiaTheme="minorEastAsia" w:hAnsiTheme="minorEastAsia" w:hint="eastAsia"/>
                <w:b/>
                <w:bCs/>
                <w:kern w:val="0"/>
                <w:sz w:val="21"/>
                <w:szCs w:val="21"/>
                <w:lang w:eastAsia="zh-CN"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736E450B" w14:textId="77777777" w:rsidTr="00A73358">
        <w:trPr>
          <w:trHeight w:val="23"/>
        </w:trPr>
        <w:tc>
          <w:tcPr>
            <w:tcW w:w="719" w:type="dxa"/>
            <w:vMerge/>
            <w:tcBorders>
              <w:left w:val="single" w:sz="4" w:space="0" w:color="auto"/>
              <w:right w:val="single" w:sz="4" w:space="0" w:color="auto"/>
            </w:tcBorders>
            <w:vAlign w:val="center"/>
          </w:tcPr>
          <w:p w14:paraId="651C7033"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0F0935CA"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6F613104"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1"/>
                <w:szCs w:val="21"/>
              </w:rPr>
            </w:pPr>
            <w:r w:rsidRPr="00122806">
              <w:rPr>
                <w:rFonts w:asciiTheme="minorEastAsia" w:eastAsiaTheme="minorEastAsia" w:hAnsiTheme="minorEastAsia" w:cs="宋体" w:hint="eastAsia"/>
                <w:spacing w:val="-1"/>
                <w:szCs w:val="21"/>
              </w:rPr>
              <w:t>9、顶板采用厚度≥0.8mm 冷轧钢板，表面静电粉末喷塑；</w:t>
            </w:r>
          </w:p>
          <w:p w14:paraId="7EA24DDA" w14:textId="77777777" w:rsidR="005D27EF" w:rsidRPr="00122806" w:rsidRDefault="005D27EF" w:rsidP="00A73358">
            <w:pPr>
              <w:pStyle w:val="af4"/>
              <w:adjustRightInd w:val="0"/>
              <w:snapToGrid w:val="0"/>
              <w:spacing w:after="78"/>
              <w:ind w:firstLineChars="0" w:firstLine="0"/>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▲顶板</w:t>
            </w:r>
            <w:r w:rsidRPr="00122806">
              <w:rPr>
                <w:rFonts w:asciiTheme="minorEastAsia" w:eastAsiaTheme="minorEastAsia" w:hAnsiTheme="minorEastAsia" w:cs="宋体" w:hint="eastAsia"/>
                <w:spacing w:val="-1"/>
                <w:szCs w:val="21"/>
              </w:rPr>
              <w:t>GB/T228.1-2021《金属材料拉伸试验第1部分:室温试验方法》、GB/T 1741-2020《漆膜耐霉菌性测定法》、GB8624-2012《建筑材料及制品燃烧性能分级》、GB/T3325-2017《金属家具通用技术条件》、GB/T1733-1993《漆膜耐水性测定法》、GB/T 11253-2019《碳素结构钢冷轧钢板及钢带》、GB/T 9754-2007《色漆和清漆 不含金属颜料的色漆漆膜的20°、60°和85°镜面光泽的测定》、QB/T 4371-2012《家具抗菌性能的评价》、GB/T 3075-</w:t>
            </w:r>
            <w:r w:rsidRPr="00122806">
              <w:rPr>
                <w:rFonts w:asciiTheme="minorEastAsia" w:eastAsiaTheme="minorEastAsia" w:hAnsiTheme="minorEastAsia" w:cs="宋体" w:hint="eastAsia"/>
                <w:spacing w:val="-1"/>
                <w:szCs w:val="21"/>
              </w:rPr>
              <w:lastRenderedPageBreak/>
              <w:t>2021《金属材料 疲劳试验 轴向力控制方法》:GB/T 7314-2017《金属材料 室温压缩试验方法》；</w:t>
            </w:r>
            <w:r w:rsidRPr="00122806">
              <w:rPr>
                <w:rFonts w:asciiTheme="minorEastAsia" w:eastAsiaTheme="minorEastAsia" w:hAnsiTheme="minorEastAsia" w:cs="宋体" w:hint="eastAsia"/>
                <w:spacing w:val="-2"/>
                <w:szCs w:val="21"/>
              </w:rPr>
              <w:t>硬度≥5H、附着力不低于0级、耐腐蚀1050h后，无锈迹、剥落、起皱、变色和失光等现象、光泽度（</w:t>
            </w:r>
            <w:r w:rsidRPr="00122806">
              <w:rPr>
                <w:rFonts w:asciiTheme="minorEastAsia" w:eastAsiaTheme="minorEastAsia" w:hAnsiTheme="minorEastAsia" w:cs="宋体"/>
                <w:spacing w:val="-2"/>
                <w:szCs w:val="21"/>
              </w:rPr>
              <w:t>60°</w:t>
            </w:r>
            <w:r w:rsidRPr="00122806">
              <w:rPr>
                <w:rFonts w:asciiTheme="minorEastAsia" w:eastAsiaTheme="minorEastAsia" w:hAnsiTheme="minorEastAsia" w:cs="宋体" w:hint="eastAsia"/>
                <w:spacing w:val="-2"/>
                <w:szCs w:val="21"/>
              </w:rPr>
              <w:t xml:space="preserve">）≥ </w:t>
            </w:r>
            <w:r w:rsidRPr="00122806">
              <w:rPr>
                <w:rFonts w:asciiTheme="minorEastAsia" w:eastAsiaTheme="minorEastAsia" w:hAnsiTheme="minorEastAsia" w:cs="宋体"/>
                <w:spacing w:val="-2"/>
                <w:szCs w:val="21"/>
              </w:rPr>
              <w:t>25°</w:t>
            </w:r>
            <w:r w:rsidRPr="00122806">
              <w:rPr>
                <w:rFonts w:asciiTheme="minorEastAsia" w:eastAsiaTheme="minorEastAsia" w:hAnsiTheme="minorEastAsia" w:cs="宋体" w:hint="eastAsia"/>
                <w:spacing w:val="-2"/>
                <w:szCs w:val="21"/>
              </w:rPr>
              <w:t>、耐水性100h无异常、化学成分（</w:t>
            </w:r>
            <w:r w:rsidRPr="00122806">
              <w:rPr>
                <w:rFonts w:asciiTheme="minorEastAsia" w:eastAsiaTheme="minorEastAsia" w:hAnsiTheme="minorEastAsia" w:cs="宋体"/>
                <w:spacing w:val="-2"/>
                <w:szCs w:val="21"/>
              </w:rPr>
              <w:t>C</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Si</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Mn</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Cu</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P</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S</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Ni</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Cr</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 xml:space="preserve">N </w:t>
            </w:r>
            <w:r w:rsidRPr="00122806">
              <w:rPr>
                <w:rFonts w:asciiTheme="minorEastAsia" w:eastAsiaTheme="minorEastAsia" w:hAnsiTheme="minorEastAsia" w:cs="宋体" w:hint="eastAsia"/>
                <w:spacing w:val="-2"/>
                <w:szCs w:val="21"/>
              </w:rPr>
              <w:t>）均检测合格、力学性能（下屈服强度</w:t>
            </w:r>
            <w:proofErr w:type="spellStart"/>
            <w:r w:rsidRPr="00122806">
              <w:rPr>
                <w:rFonts w:asciiTheme="minorEastAsia" w:eastAsiaTheme="minorEastAsia" w:hAnsiTheme="minorEastAsia" w:cs="宋体" w:hint="eastAsia"/>
                <w:spacing w:val="-2"/>
                <w:szCs w:val="21"/>
              </w:rPr>
              <w:t>ReL</w:t>
            </w:r>
            <w:proofErr w:type="spellEnd"/>
            <w:r w:rsidRPr="00122806">
              <w:rPr>
                <w:rFonts w:asciiTheme="minorEastAsia" w:eastAsiaTheme="minorEastAsia" w:hAnsiTheme="minorEastAsia" w:cs="宋体" w:hint="eastAsia"/>
                <w:spacing w:val="-2"/>
                <w:szCs w:val="21"/>
              </w:rPr>
              <w:t>≥343MPa、抗拉强度Rm≥617MPa、断后伸长率≥43%）、耐霉菌性等级为0级、抑菌率≥99.94%、疲劳试验（20万次未断裂）、规定塑性压缩强度≥10.20KN5。</w:t>
            </w:r>
          </w:p>
          <w:p w14:paraId="33919783" w14:textId="77777777" w:rsidR="005D27EF" w:rsidRPr="00122806" w:rsidRDefault="005D27EF" w:rsidP="00A73358">
            <w:pPr>
              <w:pStyle w:val="af4"/>
              <w:adjustRightInd w:val="0"/>
              <w:snapToGrid w:val="0"/>
              <w:spacing w:after="78"/>
              <w:ind w:firstLineChars="0" w:firstLine="0"/>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296C63E5" w14:textId="77777777" w:rsidTr="00A73358">
        <w:trPr>
          <w:trHeight w:val="23"/>
        </w:trPr>
        <w:tc>
          <w:tcPr>
            <w:tcW w:w="719" w:type="dxa"/>
            <w:vMerge/>
            <w:tcBorders>
              <w:left w:val="single" w:sz="4" w:space="0" w:color="auto"/>
              <w:right w:val="single" w:sz="4" w:space="0" w:color="auto"/>
            </w:tcBorders>
            <w:vAlign w:val="center"/>
          </w:tcPr>
          <w:p w14:paraId="685BA9A2"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1F87A8C2"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3261EC73"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10、门板：采用厚度≥1.0mm 冷轧钢板，门面表面平整；门板成型厚度≥23mm，并装有豪华三级管理锁，防盗能力更强，保密程度更高；</w:t>
            </w:r>
          </w:p>
          <w:p w14:paraId="71B8C6AD" w14:textId="77777777" w:rsidR="005D27EF" w:rsidRPr="00122806" w:rsidRDefault="005D27EF" w:rsidP="00A73358">
            <w:pPr>
              <w:pStyle w:val="af4"/>
              <w:adjustRightInd w:val="0"/>
              <w:snapToGrid w:val="0"/>
              <w:spacing w:after="78"/>
              <w:ind w:firstLineChars="0" w:firstLine="0"/>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▲门板</w:t>
            </w:r>
            <w:r w:rsidRPr="00122806">
              <w:rPr>
                <w:rFonts w:asciiTheme="minorEastAsia" w:eastAsiaTheme="minorEastAsia" w:hAnsiTheme="minorEastAsia" w:cs="宋体" w:hint="eastAsia"/>
                <w:spacing w:val="-1"/>
                <w:szCs w:val="21"/>
              </w:rPr>
              <w:t>GB/T228.1-2021《金属材料拉伸试验第1部分:室温试验方法》、GB/T 1741-2020《漆膜耐霉菌性测定法》、GB8624-2012《建筑材料及制品燃烧性能分级》、GB/T3325-2017《金属家具通用技术条件》、GB/T1733-1993《漆膜耐水性测定法》、GB/T 11253-2019《碳素结构钢冷轧钢板及钢带》、GB/T 9754-2007《色漆和清漆 不含金属颜料的色漆漆膜的20°、60°和85°镜面光泽的测定》、QB/T 4371-2012《家具抗菌性能的评价》、GB/T 3075-2021《金属材料 疲劳试验 轴向力控制方法》:GB/T 7314-2017《金属材料 室温压缩试验方法》；</w:t>
            </w:r>
            <w:r w:rsidRPr="00122806">
              <w:rPr>
                <w:rFonts w:asciiTheme="minorEastAsia" w:eastAsiaTheme="minorEastAsia" w:hAnsiTheme="minorEastAsia" w:cs="宋体" w:hint="eastAsia"/>
                <w:spacing w:val="-2"/>
                <w:szCs w:val="21"/>
              </w:rPr>
              <w:t>硬度≥5H、附着力不低于0级、耐腐蚀1050h后，无锈迹、剥落、起皱、变色和失光等现象、光泽度（</w:t>
            </w:r>
            <w:r w:rsidRPr="00122806">
              <w:rPr>
                <w:rFonts w:asciiTheme="minorEastAsia" w:eastAsiaTheme="minorEastAsia" w:hAnsiTheme="minorEastAsia" w:cs="宋体"/>
                <w:spacing w:val="-2"/>
                <w:szCs w:val="21"/>
              </w:rPr>
              <w:t>60°</w:t>
            </w:r>
            <w:r w:rsidRPr="00122806">
              <w:rPr>
                <w:rFonts w:asciiTheme="minorEastAsia" w:eastAsiaTheme="minorEastAsia" w:hAnsiTheme="minorEastAsia" w:cs="宋体" w:hint="eastAsia"/>
                <w:spacing w:val="-2"/>
                <w:szCs w:val="21"/>
              </w:rPr>
              <w:t xml:space="preserve">）≥ </w:t>
            </w:r>
            <w:r w:rsidRPr="00122806">
              <w:rPr>
                <w:rFonts w:asciiTheme="minorEastAsia" w:eastAsiaTheme="minorEastAsia" w:hAnsiTheme="minorEastAsia" w:cs="宋体"/>
                <w:spacing w:val="-2"/>
                <w:szCs w:val="21"/>
              </w:rPr>
              <w:t>25°</w:t>
            </w:r>
            <w:r w:rsidRPr="00122806">
              <w:rPr>
                <w:rFonts w:asciiTheme="minorEastAsia" w:eastAsiaTheme="minorEastAsia" w:hAnsiTheme="minorEastAsia" w:cs="宋体" w:hint="eastAsia"/>
                <w:spacing w:val="-2"/>
                <w:szCs w:val="21"/>
              </w:rPr>
              <w:t>、耐水性100h无异常、化学成分（</w:t>
            </w:r>
            <w:r w:rsidRPr="00122806">
              <w:rPr>
                <w:rFonts w:asciiTheme="minorEastAsia" w:eastAsiaTheme="minorEastAsia" w:hAnsiTheme="minorEastAsia" w:cs="宋体"/>
                <w:spacing w:val="-2"/>
                <w:szCs w:val="21"/>
              </w:rPr>
              <w:t>C</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Si</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Mn</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Cu</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P</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S</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Ni</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Cr</w:t>
            </w:r>
            <w:r w:rsidRPr="00122806">
              <w:rPr>
                <w:rFonts w:asciiTheme="minorEastAsia" w:eastAsiaTheme="minorEastAsia" w:hAnsiTheme="minorEastAsia" w:cs="宋体" w:hint="eastAsia"/>
                <w:spacing w:val="-2"/>
                <w:szCs w:val="21"/>
              </w:rPr>
              <w:t>、</w:t>
            </w:r>
            <w:r w:rsidRPr="00122806">
              <w:rPr>
                <w:rFonts w:asciiTheme="minorEastAsia" w:eastAsiaTheme="minorEastAsia" w:hAnsiTheme="minorEastAsia" w:cs="宋体"/>
                <w:spacing w:val="-2"/>
                <w:szCs w:val="21"/>
              </w:rPr>
              <w:t xml:space="preserve">N </w:t>
            </w:r>
            <w:r w:rsidRPr="00122806">
              <w:rPr>
                <w:rFonts w:asciiTheme="minorEastAsia" w:eastAsiaTheme="minorEastAsia" w:hAnsiTheme="minorEastAsia" w:cs="宋体" w:hint="eastAsia"/>
                <w:spacing w:val="-2"/>
                <w:szCs w:val="21"/>
              </w:rPr>
              <w:t>）均检测合格、力学性能（下屈服强度</w:t>
            </w:r>
            <w:proofErr w:type="spellStart"/>
            <w:r w:rsidRPr="00122806">
              <w:rPr>
                <w:rFonts w:asciiTheme="minorEastAsia" w:eastAsiaTheme="minorEastAsia" w:hAnsiTheme="minorEastAsia" w:cs="宋体" w:hint="eastAsia"/>
                <w:spacing w:val="-2"/>
                <w:szCs w:val="21"/>
              </w:rPr>
              <w:t>ReL</w:t>
            </w:r>
            <w:proofErr w:type="spellEnd"/>
            <w:r w:rsidRPr="00122806">
              <w:rPr>
                <w:rFonts w:asciiTheme="minorEastAsia" w:eastAsiaTheme="minorEastAsia" w:hAnsiTheme="minorEastAsia" w:cs="宋体" w:hint="eastAsia"/>
                <w:spacing w:val="-2"/>
                <w:szCs w:val="21"/>
              </w:rPr>
              <w:t>≥458MPa、抗拉强度Rm≥662MPa、断后伸长率≥40%）、耐霉菌性等级为0级、抑菌率≥99.94%、疲劳试验（20万次未断裂）、规定塑性压缩强度≥8.80KN。</w:t>
            </w:r>
          </w:p>
          <w:p w14:paraId="58AABEF3" w14:textId="77777777" w:rsidR="005D27EF" w:rsidRPr="00122806" w:rsidRDefault="005D27EF" w:rsidP="00A73358">
            <w:pPr>
              <w:pStyle w:val="af4"/>
              <w:adjustRightInd w:val="0"/>
              <w:snapToGrid w:val="0"/>
              <w:spacing w:after="78"/>
              <w:ind w:firstLineChars="0" w:firstLine="0"/>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0E704A21" w14:textId="77777777" w:rsidTr="00A73358">
        <w:trPr>
          <w:trHeight w:val="23"/>
        </w:trPr>
        <w:tc>
          <w:tcPr>
            <w:tcW w:w="719" w:type="dxa"/>
            <w:vMerge/>
            <w:tcBorders>
              <w:left w:val="single" w:sz="4" w:space="0" w:color="auto"/>
              <w:right w:val="single" w:sz="4" w:space="0" w:color="auto"/>
            </w:tcBorders>
            <w:vAlign w:val="center"/>
          </w:tcPr>
          <w:p w14:paraId="3E410615"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1635" w:type="dxa"/>
            <w:vMerge/>
            <w:tcBorders>
              <w:left w:val="single" w:sz="4" w:space="0" w:color="auto"/>
              <w:right w:val="single" w:sz="4" w:space="0" w:color="auto"/>
            </w:tcBorders>
            <w:vAlign w:val="center"/>
          </w:tcPr>
          <w:p w14:paraId="5F932ED1"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
                <w:szCs w:val="21"/>
              </w:rPr>
            </w:pPr>
          </w:p>
        </w:tc>
        <w:tc>
          <w:tcPr>
            <w:tcW w:w="5976" w:type="dxa"/>
            <w:tcBorders>
              <w:top w:val="single" w:sz="4" w:space="0" w:color="auto"/>
              <w:left w:val="single" w:sz="4" w:space="0" w:color="auto"/>
              <w:bottom w:val="single" w:sz="4" w:space="0" w:color="auto"/>
              <w:right w:val="single" w:sz="4" w:space="0" w:color="auto"/>
            </w:tcBorders>
            <w:vAlign w:val="center"/>
          </w:tcPr>
          <w:p w14:paraId="2C77E3F0"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pacing w:val="-2"/>
                <w:szCs w:val="21"/>
              </w:rPr>
              <w:t>11、门锁：为方形按压式隐形三级管理豪华锁，</w:t>
            </w:r>
            <w:proofErr w:type="gramStart"/>
            <w:r w:rsidRPr="00122806">
              <w:rPr>
                <w:rFonts w:asciiTheme="minorEastAsia" w:eastAsiaTheme="minorEastAsia" w:hAnsiTheme="minorEastAsia" w:cs="宋体" w:hint="eastAsia"/>
                <w:spacing w:val="-2"/>
                <w:szCs w:val="21"/>
              </w:rPr>
              <w:t>锁面为</w:t>
            </w:r>
            <w:proofErr w:type="gramEnd"/>
            <w:r w:rsidRPr="00122806">
              <w:rPr>
                <w:rFonts w:asciiTheme="minorEastAsia" w:eastAsiaTheme="minorEastAsia" w:hAnsiTheme="minorEastAsia" w:cs="宋体" w:hint="eastAsia"/>
                <w:spacing w:val="-2"/>
                <w:szCs w:val="21"/>
              </w:rPr>
              <w:t>棱形凹凸面，采用电泳工艺上色。</w:t>
            </w:r>
            <w:proofErr w:type="gramStart"/>
            <w:r w:rsidRPr="00122806">
              <w:rPr>
                <w:rFonts w:asciiTheme="minorEastAsia" w:eastAsiaTheme="minorEastAsia" w:hAnsiTheme="minorEastAsia" w:cs="宋体" w:hint="eastAsia"/>
                <w:spacing w:val="-2"/>
                <w:szCs w:val="21"/>
              </w:rPr>
              <w:t>锁面中间</w:t>
            </w:r>
            <w:proofErr w:type="gramEnd"/>
            <w:r w:rsidRPr="00122806">
              <w:rPr>
                <w:rFonts w:asciiTheme="minorEastAsia" w:eastAsiaTheme="minorEastAsia" w:hAnsiTheme="minorEastAsia" w:cs="宋体" w:hint="eastAsia"/>
                <w:spacing w:val="-2"/>
                <w:szCs w:val="21"/>
              </w:rPr>
              <w:t>位置为S形镀锌按压旋</w:t>
            </w:r>
            <w:r w:rsidRPr="00122806">
              <w:rPr>
                <w:rFonts w:asciiTheme="minorEastAsia" w:eastAsiaTheme="minorEastAsia" w:hAnsiTheme="minorEastAsia" w:cs="宋体" w:hint="eastAsia"/>
                <w:spacing w:val="-2"/>
                <w:szCs w:val="21"/>
              </w:rPr>
              <w:lastRenderedPageBreak/>
              <w:t>扭，旋扭中间为黑色滴胶。旋钮可以实现按压/弹出，当旋钮处于按压状态时，旋钮不可旋转。当旋钮弹起状态下，旋钮可进行45°旋转。</w:t>
            </w:r>
          </w:p>
        </w:tc>
      </w:tr>
      <w:tr w:rsidR="005D27EF" w:rsidRPr="00122806" w14:paraId="7CF17BBE" w14:textId="77777777" w:rsidTr="00A73358">
        <w:trPr>
          <w:trHeight w:val="23"/>
        </w:trPr>
        <w:tc>
          <w:tcPr>
            <w:tcW w:w="719" w:type="dxa"/>
            <w:vMerge w:val="restart"/>
            <w:vAlign w:val="center"/>
          </w:tcPr>
          <w:p w14:paraId="04D88299"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lastRenderedPageBreak/>
              <w:t>2</w:t>
            </w:r>
          </w:p>
        </w:tc>
        <w:tc>
          <w:tcPr>
            <w:tcW w:w="1635" w:type="dxa"/>
            <w:vMerge w:val="restart"/>
            <w:vAlign w:val="center"/>
          </w:tcPr>
          <w:p w14:paraId="0116DA50"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zCs w:val="21"/>
                <w:lang w:bidi="ar"/>
              </w:rPr>
              <w:t>双面固定书架1</w:t>
            </w:r>
          </w:p>
        </w:tc>
        <w:tc>
          <w:tcPr>
            <w:tcW w:w="5976" w:type="dxa"/>
            <w:shd w:val="clear" w:color="auto" w:fill="auto"/>
            <w:vAlign w:val="center"/>
          </w:tcPr>
          <w:p w14:paraId="64C1E16A"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1、规格：宽5400mm*深600mm*高2400mm（±5mm）；</w:t>
            </w:r>
          </w:p>
        </w:tc>
      </w:tr>
      <w:tr w:rsidR="005D27EF" w:rsidRPr="00122806" w14:paraId="77BA0D23" w14:textId="77777777" w:rsidTr="00A73358">
        <w:trPr>
          <w:trHeight w:val="23"/>
        </w:trPr>
        <w:tc>
          <w:tcPr>
            <w:tcW w:w="719" w:type="dxa"/>
            <w:vMerge/>
            <w:vAlign w:val="center"/>
          </w:tcPr>
          <w:p w14:paraId="57252454"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Cs/>
                <w:szCs w:val="21"/>
              </w:rPr>
            </w:pPr>
          </w:p>
        </w:tc>
        <w:tc>
          <w:tcPr>
            <w:tcW w:w="1635" w:type="dxa"/>
            <w:vMerge/>
            <w:vAlign w:val="center"/>
          </w:tcPr>
          <w:p w14:paraId="46EF918B"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Cs/>
                <w:szCs w:val="21"/>
              </w:rPr>
            </w:pPr>
          </w:p>
        </w:tc>
        <w:tc>
          <w:tcPr>
            <w:tcW w:w="5976" w:type="dxa"/>
            <w:shd w:val="clear" w:color="auto" w:fill="auto"/>
            <w:vAlign w:val="center"/>
          </w:tcPr>
          <w:p w14:paraId="6FAF51F7"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2、双面固定档案柜主要由底架、立柱、挂板、 搁板、门板、顶板、侧板、</w:t>
            </w:r>
            <w:proofErr w:type="gramStart"/>
            <w:r w:rsidRPr="00122806">
              <w:rPr>
                <w:rFonts w:asciiTheme="minorEastAsia" w:eastAsiaTheme="minorEastAsia" w:hAnsiTheme="minorEastAsia" w:cstheme="minorEastAsia" w:hint="eastAsia"/>
                <w:bCs/>
                <w:szCs w:val="21"/>
              </w:rPr>
              <w:t>档棒等</w:t>
            </w:r>
            <w:proofErr w:type="gramEnd"/>
            <w:r w:rsidRPr="00122806">
              <w:rPr>
                <w:rFonts w:asciiTheme="minorEastAsia" w:eastAsiaTheme="minorEastAsia" w:hAnsiTheme="minorEastAsia" w:cstheme="minorEastAsia" w:hint="eastAsia"/>
                <w:bCs/>
                <w:szCs w:val="21"/>
              </w:rPr>
              <w:t>零（部）件组合而成；</w:t>
            </w:r>
          </w:p>
          <w:p w14:paraId="33E87415" w14:textId="77777777" w:rsidR="005D27EF" w:rsidRPr="00122806" w:rsidRDefault="005D27EF" w:rsidP="00A73358">
            <w:pPr>
              <w:pStyle w:val="af4"/>
              <w:spacing w:after="78"/>
              <w:ind w:firstLineChars="0" w:firstLine="0"/>
              <w:rPr>
                <w:rFonts w:asciiTheme="minorEastAsia" w:eastAsiaTheme="minorEastAsia" w:hAnsiTheme="minorEastAsia" w:hint="eastAsia"/>
                <w:szCs w:val="21"/>
              </w:rPr>
            </w:pPr>
            <w:r w:rsidRPr="00122806">
              <w:rPr>
                <w:rFonts w:asciiTheme="minorEastAsia" w:eastAsiaTheme="minorEastAsia" w:hAnsiTheme="minorEastAsia" w:cs="宋体" w:hint="eastAsia"/>
                <w:kern w:val="0"/>
                <w:szCs w:val="21"/>
                <w:lang w:bidi="ar"/>
              </w:rPr>
              <w:t>▲</w:t>
            </w:r>
            <w:r w:rsidRPr="00122806">
              <w:rPr>
                <w:rFonts w:asciiTheme="minorEastAsia" w:eastAsiaTheme="minorEastAsia" w:hAnsiTheme="minorEastAsia" w:cs="宋体" w:hint="eastAsia"/>
                <w:szCs w:val="21"/>
              </w:rPr>
              <w:t>连接件符合GB/T 3325-2017《金属家具通用技术条件》；QB/T 3826-1999《轻工产品金属镀层和化学处理 层的耐腐蚀试验方法中性盐雾试验(NSS)法》； QB/T 3832-1999《轻工产品金属镀层腐蚀试验结果的评价》；GB/T 28203-2011《家具用连接件技术要求及试验方法》标准；金属件：喷涂层、电镀层合格；金属喷漆(塑)涂层：硬度≥5H；冲击强度冲击高度400mm，应无剥落、裂纹、皱纹；耐腐蚀：100h内，观察在溶液中样板上划道两侧3mm以外，应无鼓泡产生；100h后，检查划道两侧3mm外，应无锈迹、剥落、起皱、变色和失光等现象；附着力：应不低于2级；中性盐雾试验(NSS)：连续喷雾500h：镀(涂)层对基体的保护等级≥10级；镀(涂)</w:t>
            </w:r>
            <w:proofErr w:type="gramStart"/>
            <w:r w:rsidRPr="00122806">
              <w:rPr>
                <w:rFonts w:asciiTheme="minorEastAsia" w:eastAsiaTheme="minorEastAsia" w:hAnsiTheme="minorEastAsia" w:cs="宋体" w:hint="eastAsia"/>
                <w:szCs w:val="21"/>
              </w:rPr>
              <w:t>层本身耐</w:t>
            </w:r>
            <w:proofErr w:type="gramEnd"/>
            <w:r w:rsidRPr="00122806">
              <w:rPr>
                <w:rFonts w:asciiTheme="minorEastAsia" w:eastAsiaTheme="minorEastAsia" w:hAnsiTheme="minorEastAsia" w:cs="宋体" w:hint="eastAsia"/>
                <w:szCs w:val="21"/>
              </w:rPr>
              <w:t>腐蚀等级≥10级；力学性能：三合一偏心连接件偏心体抗压强度：抗压强度应≥240N；三合一偏心连接件预埋螺母抗拉强度：抗拉强度应≥550N；三合一偏心连接件中偏心体与连接螺杆的扭矩：扭矩≥7.0 N·m。</w:t>
            </w: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610250EF" w14:textId="77777777" w:rsidTr="00A73358">
        <w:trPr>
          <w:trHeight w:val="23"/>
        </w:trPr>
        <w:tc>
          <w:tcPr>
            <w:tcW w:w="719" w:type="dxa"/>
            <w:vMerge/>
            <w:vAlign w:val="center"/>
          </w:tcPr>
          <w:p w14:paraId="3796EACE"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33BABAAD"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1D985086"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3、底架采用≥2.0mm 冷轧钢板，表面粉末喷塑处理；</w:t>
            </w:r>
          </w:p>
          <w:p w14:paraId="7755D7B4" w14:textId="77777777" w:rsidR="005D27EF" w:rsidRPr="00122806" w:rsidRDefault="005D27EF" w:rsidP="00A73358">
            <w:pPr>
              <w:pStyle w:val="TableText"/>
              <w:spacing w:before="45" w:line="219" w:lineRule="auto"/>
              <w:rPr>
                <w:rFonts w:asciiTheme="minorEastAsia" w:eastAsiaTheme="minorEastAsia" w:hAnsiTheme="minorEastAsia" w:cstheme="minorEastAsia" w:hint="eastAsia"/>
                <w:bCs/>
                <w:sz w:val="21"/>
                <w:szCs w:val="21"/>
                <w:lang w:eastAsia="zh-CN"/>
              </w:rPr>
            </w:pPr>
            <w:r w:rsidRPr="00122806">
              <w:rPr>
                <w:rFonts w:asciiTheme="minorEastAsia" w:eastAsiaTheme="minorEastAsia" w:hAnsiTheme="minorEastAsia" w:hint="eastAsia"/>
                <w:kern w:val="0"/>
                <w:sz w:val="21"/>
                <w:szCs w:val="21"/>
                <w:lang w:eastAsia="zh-CN" w:bidi="ar"/>
              </w:rPr>
              <w:t>▲</w:t>
            </w:r>
            <w:r w:rsidRPr="00122806">
              <w:rPr>
                <w:rFonts w:asciiTheme="minorEastAsia" w:eastAsiaTheme="minorEastAsia" w:hAnsiTheme="minorEastAsia" w:hint="eastAsia"/>
                <w:sz w:val="21"/>
                <w:szCs w:val="21"/>
                <w:lang w:eastAsia="zh-CN"/>
              </w:rPr>
              <w:t>冷轧钢板符合GB/T3325-2017《金属家具通用技术条件》、GB/T 10125-2021《人造气氛腐蚀试验盐雾试验》、QB/T 3832-1999《轻工产品金属镀层腐蚀试验结果的评价》；金属喷漆(塑)涂层理化性能：附着力1级；冲击强度：冲击高度400mm,应无剥落、裂纹、皱纹。乙酸盐雾(AASS试验)（连续喷雾200小时）：镀(涂)</w:t>
            </w:r>
            <w:proofErr w:type="gramStart"/>
            <w:r w:rsidRPr="00122806">
              <w:rPr>
                <w:rFonts w:asciiTheme="minorEastAsia" w:eastAsiaTheme="minorEastAsia" w:hAnsiTheme="minorEastAsia" w:hint="eastAsia"/>
                <w:sz w:val="21"/>
                <w:szCs w:val="21"/>
                <w:lang w:eastAsia="zh-CN"/>
              </w:rPr>
              <w:t>层本身</w:t>
            </w:r>
            <w:proofErr w:type="gramEnd"/>
            <w:r w:rsidRPr="00122806">
              <w:rPr>
                <w:rFonts w:asciiTheme="minorEastAsia" w:eastAsiaTheme="minorEastAsia" w:hAnsiTheme="minorEastAsia" w:hint="eastAsia"/>
                <w:sz w:val="21"/>
                <w:szCs w:val="21"/>
                <w:lang w:eastAsia="zh-CN"/>
              </w:rPr>
              <w:t>的耐腐蚀等级10级；镀(涂)层对基体的保护等级10级。</w:t>
            </w:r>
          </w:p>
          <w:p w14:paraId="334108FB" w14:textId="77777777" w:rsidR="005D27EF" w:rsidRPr="00122806" w:rsidRDefault="005D27EF" w:rsidP="00A73358">
            <w:pPr>
              <w:pStyle w:val="af4"/>
              <w:spacing w:after="78"/>
              <w:ind w:firstLineChars="0" w:firstLine="0"/>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w:t>
            </w:r>
            <w:r w:rsidRPr="00122806">
              <w:rPr>
                <w:rFonts w:asciiTheme="minorEastAsia" w:eastAsiaTheme="minorEastAsia" w:hAnsiTheme="minorEastAsia" w:cs="宋体" w:hint="eastAsia"/>
                <w:b/>
                <w:bCs/>
                <w:kern w:val="0"/>
                <w:szCs w:val="21"/>
                <w:lang w:bidi="ar"/>
              </w:rPr>
              <w:lastRenderedPageBreak/>
              <w:t>信息公共服务平台（认e云）查询有效的截图（http://cx.cnca.cn）。</w:t>
            </w:r>
          </w:p>
        </w:tc>
      </w:tr>
      <w:tr w:rsidR="005D27EF" w:rsidRPr="00122806" w14:paraId="5D212339" w14:textId="77777777" w:rsidTr="00A73358">
        <w:trPr>
          <w:trHeight w:val="23"/>
        </w:trPr>
        <w:tc>
          <w:tcPr>
            <w:tcW w:w="719" w:type="dxa"/>
            <w:vMerge/>
            <w:vAlign w:val="center"/>
          </w:tcPr>
          <w:p w14:paraId="30E7D32B"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489CD324"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435CE099"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4、立柱采用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15"/>
                <w:szCs w:val="21"/>
              </w:rPr>
              <w:t xml:space="preserve"> </w:t>
            </w:r>
            <w:r w:rsidRPr="00122806">
              <w:rPr>
                <w:rFonts w:asciiTheme="minorEastAsia" w:eastAsiaTheme="minorEastAsia" w:hAnsiTheme="minorEastAsia" w:cs="宋体" w:hint="eastAsia"/>
                <w:spacing w:val="-4"/>
                <w:szCs w:val="21"/>
              </w:rPr>
              <w:t>1.5mm</w:t>
            </w:r>
            <w:r w:rsidRPr="00122806">
              <w:rPr>
                <w:rFonts w:asciiTheme="minorEastAsia" w:eastAsiaTheme="minorEastAsia" w:hAnsiTheme="minorEastAsia" w:cs="宋体" w:hint="eastAsia"/>
                <w:spacing w:val="-37"/>
                <w:szCs w:val="21"/>
              </w:rPr>
              <w:t xml:space="preserve"> </w:t>
            </w:r>
            <w:r w:rsidRPr="00122806">
              <w:rPr>
                <w:rFonts w:asciiTheme="minorEastAsia" w:eastAsiaTheme="minorEastAsia" w:hAnsiTheme="minorEastAsia" w:cs="宋体" w:hint="eastAsia"/>
                <w:spacing w:val="-4"/>
                <w:szCs w:val="21"/>
              </w:rPr>
              <w:t>冷轧钢板，采用不少于九面八折弯工艺一次滚压成型，立柱</w:t>
            </w:r>
            <w:r w:rsidRPr="00122806">
              <w:rPr>
                <w:rFonts w:asciiTheme="minorEastAsia" w:eastAsiaTheme="minorEastAsia" w:hAnsiTheme="minorEastAsia" w:cs="宋体" w:hint="eastAsia"/>
                <w:spacing w:val="-1"/>
                <w:szCs w:val="21"/>
              </w:rPr>
              <w:t>成型</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42"/>
                <w:szCs w:val="21"/>
              </w:rPr>
              <w:t xml:space="preserve"> </w:t>
            </w:r>
            <w:r w:rsidRPr="00122806">
              <w:rPr>
                <w:rFonts w:asciiTheme="minorEastAsia" w:eastAsiaTheme="minorEastAsia" w:hAnsiTheme="minorEastAsia" w:cs="宋体" w:hint="eastAsia"/>
                <w:spacing w:val="-1"/>
                <w:szCs w:val="21"/>
              </w:rPr>
              <w:t>50*39mm (±1mm</w:t>
            </w:r>
            <w:r w:rsidRPr="00122806">
              <w:rPr>
                <w:rFonts w:asciiTheme="minorEastAsia" w:eastAsiaTheme="minorEastAsia" w:hAnsiTheme="minorEastAsia" w:cs="宋体" w:hint="eastAsia"/>
                <w:spacing w:val="8"/>
                <w:szCs w:val="21"/>
              </w:rPr>
              <w:t>），</w:t>
            </w:r>
            <w:r w:rsidRPr="00122806">
              <w:rPr>
                <w:rFonts w:asciiTheme="minorEastAsia" w:eastAsiaTheme="minorEastAsia" w:hAnsiTheme="minorEastAsia" w:cs="宋体" w:hint="eastAsia"/>
                <w:spacing w:val="-1"/>
                <w:szCs w:val="21"/>
              </w:rPr>
              <w:t>立柱为半敞开式，敞开一边</w:t>
            </w:r>
            <w:r w:rsidRPr="00122806">
              <w:rPr>
                <w:rFonts w:asciiTheme="minorEastAsia" w:eastAsiaTheme="minorEastAsia" w:hAnsiTheme="minorEastAsia" w:cs="宋体" w:hint="eastAsia"/>
                <w:spacing w:val="-2"/>
                <w:szCs w:val="21"/>
              </w:rPr>
              <w:t>即立柱的反面两端</w:t>
            </w:r>
            <w:r w:rsidRPr="00122806">
              <w:rPr>
                <w:rFonts w:asciiTheme="minorEastAsia" w:eastAsiaTheme="minorEastAsia" w:hAnsiTheme="minorEastAsia" w:cs="宋体" w:hint="eastAsia"/>
                <w:szCs w:val="21"/>
              </w:rPr>
              <w:t>向内三折弯成口字型。立柱正面和侧面均压不少</w:t>
            </w:r>
            <w:r w:rsidRPr="00122806">
              <w:rPr>
                <w:rFonts w:asciiTheme="minorEastAsia" w:eastAsiaTheme="minorEastAsia" w:hAnsiTheme="minorEastAsia" w:cs="宋体" w:hint="eastAsia"/>
                <w:spacing w:val="-1"/>
                <w:szCs w:val="21"/>
              </w:rPr>
              <w:t>于 2 根圆弧筋，立柱两</w:t>
            </w:r>
            <w:r w:rsidRPr="00122806">
              <w:rPr>
                <w:rFonts w:asciiTheme="minorEastAsia" w:eastAsiaTheme="minorEastAsia" w:hAnsiTheme="minorEastAsia" w:cs="宋体" w:hint="eastAsia"/>
                <w:spacing w:val="-3"/>
                <w:szCs w:val="21"/>
              </w:rPr>
              <w:t>侧面均冲压蘑菇形挂孔，</w:t>
            </w:r>
            <w:proofErr w:type="gramStart"/>
            <w:r w:rsidRPr="00122806">
              <w:rPr>
                <w:rFonts w:asciiTheme="minorEastAsia" w:eastAsiaTheme="minorEastAsia" w:hAnsiTheme="minorEastAsia" w:cs="宋体" w:hint="eastAsia"/>
                <w:spacing w:val="-3"/>
                <w:szCs w:val="21"/>
              </w:rPr>
              <w:t>挂孔上</w:t>
            </w:r>
            <w:proofErr w:type="gramEnd"/>
            <w:r w:rsidRPr="00122806">
              <w:rPr>
                <w:rFonts w:asciiTheme="minorEastAsia" w:eastAsiaTheme="minorEastAsia" w:hAnsiTheme="minorEastAsia" w:cs="宋体" w:hint="eastAsia"/>
                <w:spacing w:val="-3"/>
                <w:szCs w:val="21"/>
              </w:rPr>
              <w:t>大下小，在受力情况下，越卡越紧，不能</w:t>
            </w:r>
            <w:r w:rsidRPr="00122806">
              <w:rPr>
                <w:rFonts w:asciiTheme="minorEastAsia" w:eastAsiaTheme="minorEastAsia" w:hAnsiTheme="minorEastAsia" w:cs="宋体" w:hint="eastAsia"/>
                <w:spacing w:val="-2"/>
                <w:szCs w:val="21"/>
              </w:rPr>
              <w:t>松动，结构牢固</w:t>
            </w:r>
            <w:r w:rsidRPr="00122806">
              <w:rPr>
                <w:rFonts w:asciiTheme="minorEastAsia" w:eastAsiaTheme="minorEastAsia" w:hAnsiTheme="minorEastAsia" w:cstheme="minorEastAsia" w:hint="eastAsia"/>
                <w:bCs/>
                <w:szCs w:val="21"/>
              </w:rPr>
              <w:t>；</w:t>
            </w:r>
          </w:p>
        </w:tc>
      </w:tr>
      <w:tr w:rsidR="005D27EF" w:rsidRPr="00122806" w14:paraId="4D45F9C9" w14:textId="77777777" w:rsidTr="00A73358">
        <w:trPr>
          <w:trHeight w:val="23"/>
        </w:trPr>
        <w:tc>
          <w:tcPr>
            <w:tcW w:w="719" w:type="dxa"/>
            <w:vMerge/>
            <w:vAlign w:val="center"/>
          </w:tcPr>
          <w:p w14:paraId="5B513326"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552412CB"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63F1D55A"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5、搁板采用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31"/>
                <w:szCs w:val="21"/>
              </w:rPr>
              <w:t xml:space="preserve"> </w:t>
            </w:r>
            <w:r w:rsidRPr="00122806">
              <w:rPr>
                <w:rFonts w:asciiTheme="minorEastAsia" w:eastAsiaTheme="minorEastAsia" w:hAnsiTheme="minorEastAsia" w:cs="宋体" w:hint="eastAsia"/>
                <w:spacing w:val="-2"/>
                <w:szCs w:val="21"/>
              </w:rPr>
              <w:t>1.0mm</w:t>
            </w:r>
            <w:r w:rsidRPr="00122806">
              <w:rPr>
                <w:rFonts w:asciiTheme="minorEastAsia" w:eastAsiaTheme="minorEastAsia" w:hAnsiTheme="minorEastAsia" w:cs="宋体" w:hint="eastAsia"/>
                <w:spacing w:val="-40"/>
                <w:szCs w:val="21"/>
              </w:rPr>
              <w:t xml:space="preserve"> </w:t>
            </w:r>
            <w:r w:rsidRPr="00122806">
              <w:rPr>
                <w:rFonts w:asciiTheme="minorEastAsia" w:eastAsiaTheme="minorEastAsia" w:hAnsiTheme="minorEastAsia" w:cs="宋体" w:hint="eastAsia"/>
                <w:spacing w:val="-2"/>
                <w:szCs w:val="21"/>
              </w:rPr>
              <w:t>冷轧钢板，整体成型厚度为≧25mm，侧面</w:t>
            </w:r>
            <w:proofErr w:type="gramStart"/>
            <w:r w:rsidRPr="00122806">
              <w:rPr>
                <w:rFonts w:asciiTheme="minorEastAsia" w:eastAsiaTheme="minorEastAsia" w:hAnsiTheme="minorEastAsia" w:cs="宋体" w:hint="eastAsia"/>
                <w:spacing w:val="-2"/>
                <w:szCs w:val="21"/>
              </w:rPr>
              <w:t>压印回型花纹</w:t>
            </w:r>
            <w:proofErr w:type="gramEnd"/>
            <w:r w:rsidRPr="00122806">
              <w:rPr>
                <w:rFonts w:asciiTheme="minorEastAsia" w:eastAsiaTheme="minorEastAsia" w:hAnsiTheme="minorEastAsia" w:cs="宋体" w:hint="eastAsia"/>
                <w:spacing w:val="-2"/>
                <w:szCs w:val="21"/>
              </w:rPr>
              <w:t>，压筋工艺确保搁板不变形，外形美观，结构新颖，刚性足，承重能力强，每层承重不低于80KG</w:t>
            </w:r>
            <w:r w:rsidRPr="00122806">
              <w:rPr>
                <w:rFonts w:asciiTheme="minorEastAsia" w:eastAsiaTheme="minorEastAsia" w:hAnsiTheme="minorEastAsia" w:cstheme="minorEastAsia" w:hint="eastAsia"/>
                <w:bCs/>
                <w:szCs w:val="21"/>
              </w:rPr>
              <w:t>；</w:t>
            </w:r>
          </w:p>
          <w:p w14:paraId="4F92D535"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napToGrid w:val="0"/>
                <w:spacing w:val="7"/>
                <w:kern w:val="0"/>
                <w:szCs w:val="21"/>
              </w:rPr>
              <w:t>紧固件符合GB/T 28203-2011《家具用连接件技术要求及试验方法》; GB/T  6739-2006《色漆和清漆铅笔法测定漆膜硬度》;GB/T 11253-2019《碳素结构钢冷轧钢板及钢带》标准；</w:t>
            </w:r>
          </w:p>
          <w:p w14:paraId="4F0A213A"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漆膜硬度3H；</w:t>
            </w:r>
          </w:p>
          <w:p w14:paraId="52A99924"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金属漆膜耐腐蚀：100h内，观察在溶剂中的样本上划道两侧3mm以外，无气泡产生；100h后，检查划道两侧3mm以外 ，无锈迹、剥落、起皱、变色和失光等现象；</w:t>
            </w:r>
          </w:p>
          <w:p w14:paraId="4F64E992" w14:textId="77777777" w:rsidR="005D27EF" w:rsidRPr="00122806" w:rsidRDefault="005D27EF" w:rsidP="00A73358">
            <w:pPr>
              <w:pStyle w:val="af6"/>
              <w:spacing w:after="60"/>
              <w:jc w:val="both"/>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抗拉强度Rm：370~500MPa；</w:t>
            </w:r>
          </w:p>
          <w:p w14:paraId="6D616AAA" w14:textId="77777777" w:rsidR="005D27EF" w:rsidRPr="00122806" w:rsidRDefault="005D27EF" w:rsidP="00A73358">
            <w:pPr>
              <w:pStyle w:val="af6"/>
              <w:spacing w:after="60"/>
              <w:jc w:val="both"/>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10E7AE7F" w14:textId="77777777" w:rsidTr="00A73358">
        <w:trPr>
          <w:trHeight w:val="23"/>
        </w:trPr>
        <w:tc>
          <w:tcPr>
            <w:tcW w:w="719" w:type="dxa"/>
            <w:vMerge/>
            <w:vAlign w:val="center"/>
          </w:tcPr>
          <w:p w14:paraId="108C81F1"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7961BFEE"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360D154F"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6、挂板采用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31"/>
                <w:szCs w:val="21"/>
              </w:rPr>
              <w:t xml:space="preserve"> </w:t>
            </w:r>
            <w:r w:rsidRPr="00122806">
              <w:rPr>
                <w:rFonts w:asciiTheme="minorEastAsia" w:eastAsiaTheme="minorEastAsia" w:hAnsiTheme="minorEastAsia" w:cs="宋体" w:hint="eastAsia"/>
                <w:spacing w:val="-2"/>
                <w:szCs w:val="21"/>
              </w:rPr>
              <w:t>1.0mm</w:t>
            </w:r>
            <w:r w:rsidRPr="00122806">
              <w:rPr>
                <w:rFonts w:asciiTheme="minorEastAsia" w:eastAsiaTheme="minorEastAsia" w:hAnsiTheme="minorEastAsia" w:cs="宋体" w:hint="eastAsia"/>
                <w:spacing w:val="-40"/>
                <w:szCs w:val="21"/>
              </w:rPr>
              <w:t xml:space="preserve"> </w:t>
            </w:r>
            <w:r w:rsidRPr="00122806">
              <w:rPr>
                <w:rFonts w:asciiTheme="minorEastAsia" w:eastAsiaTheme="minorEastAsia" w:hAnsiTheme="minorEastAsia" w:cs="宋体" w:hint="eastAsia"/>
                <w:spacing w:val="-2"/>
                <w:szCs w:val="21"/>
              </w:rPr>
              <w:t>冷轧钢板，采用一次成型机成型，</w:t>
            </w:r>
            <w:r w:rsidRPr="00122806">
              <w:rPr>
                <w:rFonts w:asciiTheme="minorEastAsia" w:eastAsiaTheme="minorEastAsia" w:hAnsiTheme="minorEastAsia" w:cs="宋体" w:hint="eastAsia"/>
                <w:spacing w:val="-3"/>
                <w:szCs w:val="21"/>
              </w:rPr>
              <w:t>挂板上下端直角折弯，并冲有不少于四个托板扣，使托板两边卡在挂板上；挂板与立柱之间连接后，挂板</w:t>
            </w:r>
            <w:r w:rsidRPr="00122806">
              <w:rPr>
                <w:rFonts w:asciiTheme="minorEastAsia" w:eastAsiaTheme="minorEastAsia" w:hAnsiTheme="minorEastAsia" w:cs="宋体" w:hint="eastAsia"/>
                <w:spacing w:val="-1"/>
                <w:szCs w:val="21"/>
              </w:rPr>
              <w:t>越受力</w:t>
            </w:r>
            <w:proofErr w:type="gramStart"/>
            <w:r w:rsidRPr="00122806">
              <w:rPr>
                <w:rFonts w:asciiTheme="minorEastAsia" w:eastAsiaTheme="minorEastAsia" w:hAnsiTheme="minorEastAsia" w:cs="宋体" w:hint="eastAsia"/>
                <w:spacing w:val="-1"/>
                <w:szCs w:val="21"/>
              </w:rPr>
              <w:t>其扣接</w:t>
            </w:r>
            <w:proofErr w:type="gramEnd"/>
            <w:r w:rsidRPr="00122806">
              <w:rPr>
                <w:rFonts w:asciiTheme="minorEastAsia" w:eastAsiaTheme="minorEastAsia" w:hAnsiTheme="minorEastAsia" w:cs="宋体" w:hint="eastAsia"/>
                <w:spacing w:val="-1"/>
                <w:szCs w:val="21"/>
              </w:rPr>
              <w:t>就越紧，挂板与立柱对接扣处无松动</w:t>
            </w:r>
            <w:r w:rsidRPr="00122806">
              <w:rPr>
                <w:rFonts w:asciiTheme="minorEastAsia" w:eastAsiaTheme="minorEastAsia" w:hAnsiTheme="minorEastAsia" w:cstheme="minorEastAsia" w:hint="eastAsia"/>
                <w:bCs/>
                <w:szCs w:val="21"/>
              </w:rPr>
              <w:t>；</w:t>
            </w:r>
          </w:p>
          <w:p w14:paraId="2EF73751" w14:textId="77777777" w:rsidR="005D27EF" w:rsidRPr="00122806" w:rsidRDefault="005D27EF" w:rsidP="00A73358">
            <w:pPr>
              <w:spacing w:after="78"/>
              <w:rPr>
                <w:rFonts w:asciiTheme="minorEastAsia" w:eastAsiaTheme="minorEastAsia" w:hAnsiTheme="minorEastAsia" w:cs="宋体" w:hint="eastAsia"/>
                <w:szCs w:val="21"/>
              </w:rPr>
            </w:pPr>
            <w:r w:rsidRPr="00122806">
              <w:rPr>
                <w:rFonts w:asciiTheme="minorEastAsia" w:eastAsiaTheme="minorEastAsia" w:hAnsiTheme="minorEastAsia" w:cs="宋体" w:hint="eastAsia"/>
                <w:szCs w:val="21"/>
              </w:rPr>
              <w:t>▲螺栓符合GB/T3325-2017《金属家具通用技术条件》、GB/T10125-2021《人造气氛腐蚀试验 盐雾试验》、QB/T 3832-1999《轻工产品金属镀层腐蚀试验结果的评价》；喷涂层：涂层应无漏喷、锈蚀和脱色、掉色现象；涂层应光滑均匀，色泽一致，应无流挂、疙瘩、皱皮、飞漆等缺陷。耐腐蚀：100h内，观察在溶液中样板上划道两侧3mm以外，应无鼓泡产生；100h后，</w:t>
            </w:r>
            <w:r w:rsidRPr="00122806">
              <w:rPr>
                <w:rFonts w:asciiTheme="minorEastAsia" w:eastAsiaTheme="minorEastAsia" w:hAnsiTheme="minorEastAsia" w:cs="宋体" w:hint="eastAsia"/>
                <w:szCs w:val="21"/>
              </w:rPr>
              <w:lastRenderedPageBreak/>
              <w:t>检查划道两侧3mm以外，应无锈蚀、剥落、起皱、变色和失光等现象。乙酸盐雾（连续喷雾200小时）：镀(涂)</w:t>
            </w:r>
            <w:proofErr w:type="gramStart"/>
            <w:r w:rsidRPr="00122806">
              <w:rPr>
                <w:rFonts w:asciiTheme="minorEastAsia" w:eastAsiaTheme="minorEastAsia" w:hAnsiTheme="minorEastAsia" w:cs="宋体" w:hint="eastAsia"/>
                <w:szCs w:val="21"/>
              </w:rPr>
              <w:t>层本身</w:t>
            </w:r>
            <w:proofErr w:type="gramEnd"/>
            <w:r w:rsidRPr="00122806">
              <w:rPr>
                <w:rFonts w:asciiTheme="minorEastAsia" w:eastAsiaTheme="minorEastAsia" w:hAnsiTheme="minorEastAsia" w:cs="宋体" w:hint="eastAsia"/>
                <w:szCs w:val="21"/>
              </w:rPr>
              <w:t>的耐腐蚀等级10级、镀(涂)层对基体的保护等级10级。</w:t>
            </w:r>
          </w:p>
          <w:p w14:paraId="5D11DA11" w14:textId="77777777" w:rsidR="005D27EF" w:rsidRPr="00122806" w:rsidRDefault="005D27EF" w:rsidP="00A73358">
            <w:pPr>
              <w:pStyle w:val="af6"/>
              <w:spacing w:after="60"/>
              <w:jc w:val="both"/>
              <w:rPr>
                <w:rFonts w:asciiTheme="minorEastAsia" w:eastAsiaTheme="minorEastAsia" w:hAnsiTheme="minorEastAsia" w:hint="eastAsia"/>
                <w:szCs w:val="21"/>
              </w:rPr>
            </w:pPr>
            <w:r w:rsidRPr="00122806">
              <w:rPr>
                <w:rFonts w:asciiTheme="minorEastAsia" w:eastAsiaTheme="minorEastAsia" w:hAnsiTheme="minorEastAsia" w:hint="eastAsia"/>
                <w:szCs w:val="21"/>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428D68AA" w14:textId="77777777" w:rsidTr="00A73358">
        <w:trPr>
          <w:trHeight w:val="23"/>
        </w:trPr>
        <w:tc>
          <w:tcPr>
            <w:tcW w:w="719" w:type="dxa"/>
            <w:vMerge/>
            <w:vAlign w:val="center"/>
          </w:tcPr>
          <w:p w14:paraId="231DFC54"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5065F336"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72305081"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7、</w:t>
            </w:r>
            <w:proofErr w:type="gramStart"/>
            <w:r w:rsidRPr="00122806">
              <w:rPr>
                <w:rFonts w:asciiTheme="minorEastAsia" w:eastAsiaTheme="minorEastAsia" w:hAnsiTheme="minorEastAsia" w:cstheme="minorEastAsia" w:hint="eastAsia"/>
                <w:bCs/>
                <w:szCs w:val="21"/>
              </w:rPr>
              <w:t>档棒</w:t>
            </w:r>
            <w:r w:rsidRPr="00122806">
              <w:rPr>
                <w:rFonts w:asciiTheme="minorEastAsia" w:eastAsiaTheme="minorEastAsia" w:hAnsiTheme="minorEastAsia" w:cs="宋体" w:hint="eastAsia"/>
                <w:szCs w:val="21"/>
              </w:rPr>
              <w:t>采用</w:t>
            </w:r>
            <w:proofErr w:type="gramEnd"/>
            <w:r w:rsidRPr="00122806">
              <w:rPr>
                <w:rFonts w:asciiTheme="minorEastAsia" w:eastAsiaTheme="minorEastAsia" w:hAnsiTheme="minorEastAsia" w:cs="宋体" w:hint="eastAsia"/>
                <w:szCs w:val="21"/>
              </w:rPr>
              <w:t>厚度≥0.8mm 冷轧钢板，一体成型为U型，两端为挂扣</w:t>
            </w:r>
            <w:r w:rsidRPr="00122806">
              <w:rPr>
                <w:rFonts w:asciiTheme="minorEastAsia" w:eastAsiaTheme="minorEastAsia" w:hAnsiTheme="minorEastAsia" w:cstheme="minorEastAsia" w:hint="eastAsia"/>
                <w:bCs/>
                <w:szCs w:val="21"/>
              </w:rPr>
              <w:t>；</w:t>
            </w:r>
          </w:p>
        </w:tc>
      </w:tr>
      <w:tr w:rsidR="005D27EF" w:rsidRPr="00122806" w14:paraId="5D825A7D" w14:textId="77777777" w:rsidTr="00A73358">
        <w:trPr>
          <w:trHeight w:val="23"/>
        </w:trPr>
        <w:tc>
          <w:tcPr>
            <w:tcW w:w="719" w:type="dxa"/>
            <w:vMerge/>
            <w:vAlign w:val="center"/>
          </w:tcPr>
          <w:p w14:paraId="45F508B7"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645C2ED8"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3F7DF08E"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pacing w:val="-1"/>
                <w:szCs w:val="21"/>
              </w:rPr>
              <w:t>8、侧板采用≥1.0mm 冷轧钢板，采用</w:t>
            </w:r>
            <w:proofErr w:type="gramStart"/>
            <w:r w:rsidRPr="00122806">
              <w:rPr>
                <w:rFonts w:asciiTheme="minorEastAsia" w:eastAsiaTheme="minorEastAsia" w:hAnsiTheme="minorEastAsia" w:cs="宋体" w:hint="eastAsia"/>
                <w:spacing w:val="-1"/>
                <w:szCs w:val="21"/>
              </w:rPr>
              <w:t>一</w:t>
            </w:r>
            <w:proofErr w:type="gramEnd"/>
            <w:r w:rsidRPr="00122806">
              <w:rPr>
                <w:rFonts w:asciiTheme="minorEastAsia" w:eastAsiaTheme="minorEastAsia" w:hAnsiTheme="minorEastAsia" w:cs="宋体" w:hint="eastAsia"/>
                <w:spacing w:val="-1"/>
                <w:szCs w:val="21"/>
              </w:rPr>
              <w:t>体面成型凹凸式结构，侧板两侧作圆弧处理；</w:t>
            </w:r>
          </w:p>
        </w:tc>
      </w:tr>
      <w:tr w:rsidR="005D27EF" w:rsidRPr="00122806" w14:paraId="15BE409B" w14:textId="77777777" w:rsidTr="00A73358">
        <w:trPr>
          <w:trHeight w:val="23"/>
        </w:trPr>
        <w:tc>
          <w:tcPr>
            <w:tcW w:w="719" w:type="dxa"/>
            <w:vMerge/>
            <w:vAlign w:val="center"/>
          </w:tcPr>
          <w:p w14:paraId="6CD6649E"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77DF0139"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413EE36A" w14:textId="77777777" w:rsidR="005D27EF" w:rsidRPr="00122806" w:rsidRDefault="005D27EF" w:rsidP="005D27EF">
            <w:pPr>
              <w:numPr>
                <w:ilvl w:val="0"/>
                <w:numId w:val="3"/>
              </w:numPr>
              <w:adjustRightInd w:val="0"/>
              <w:snapToGrid w:val="0"/>
              <w:spacing w:afterLines="0" w:after="60" w:line="240" w:lineRule="auto"/>
              <w:jc w:val="left"/>
              <w:rPr>
                <w:rFonts w:asciiTheme="minorEastAsia" w:eastAsiaTheme="minorEastAsia" w:hAnsiTheme="minorEastAsia" w:cs="宋体" w:hint="eastAsia"/>
                <w:spacing w:val="-1"/>
                <w:szCs w:val="21"/>
              </w:rPr>
            </w:pPr>
            <w:r w:rsidRPr="00122806">
              <w:rPr>
                <w:rFonts w:asciiTheme="minorEastAsia" w:eastAsiaTheme="minorEastAsia" w:hAnsiTheme="minorEastAsia" w:cs="宋体" w:hint="eastAsia"/>
                <w:spacing w:val="-1"/>
                <w:szCs w:val="21"/>
              </w:rPr>
              <w:t>顶板采用厚度≥0.8mm 冷轧钢板，表面静电粉末喷塑；</w:t>
            </w:r>
          </w:p>
          <w:p w14:paraId="24A72F27"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napToGrid w:val="0"/>
                <w:spacing w:val="7"/>
                <w:kern w:val="0"/>
                <w:szCs w:val="21"/>
              </w:rPr>
              <w:t>粉末符合HG/T 2006-2006《热固性粉末涂料》;GB/T 21866-2008《抗菌涂料(漆膜)抗菌性测定法和抗菌效果》;GB/T 4893.5-2013《家具表面漆膜理化性能试验第5部分：厚度测定法》标准；</w:t>
            </w:r>
          </w:p>
          <w:p w14:paraId="3CC8B63F"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涂膜外观：涂膜外观正常；</w:t>
            </w:r>
          </w:p>
          <w:p w14:paraId="7B0468DF"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硬度(擦伤)≥3H；</w:t>
            </w:r>
          </w:p>
          <w:p w14:paraId="733838FB"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附着力≤1级；</w:t>
            </w:r>
          </w:p>
          <w:p w14:paraId="4EEEECB2"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耐冲击性：光泽(60°)≤60：50cm,未观察到裂纹、皱纹及剥落现象；</w:t>
            </w:r>
          </w:p>
          <w:p w14:paraId="3EFB37B7"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弯曲试验：光泽 (60 °)≤60：2mm, 涂层无开裂或</w:t>
            </w:r>
            <w:proofErr w:type="gramStart"/>
            <w:r w:rsidRPr="00122806">
              <w:rPr>
                <w:rFonts w:asciiTheme="minorEastAsia" w:eastAsiaTheme="minorEastAsia" w:hAnsiTheme="minorEastAsia" w:cs="宋体" w:hint="eastAsia"/>
                <w:snapToGrid w:val="0"/>
                <w:spacing w:val="7"/>
                <w:kern w:val="0"/>
                <w:szCs w:val="21"/>
              </w:rPr>
              <w:t>从底材上</w:t>
            </w:r>
            <w:proofErr w:type="gramEnd"/>
            <w:r w:rsidRPr="00122806">
              <w:rPr>
                <w:rFonts w:asciiTheme="minorEastAsia" w:eastAsiaTheme="minorEastAsia" w:hAnsiTheme="minorEastAsia" w:cs="宋体" w:hint="eastAsia"/>
                <w:snapToGrid w:val="0"/>
                <w:spacing w:val="7"/>
                <w:kern w:val="0"/>
                <w:szCs w:val="21"/>
              </w:rPr>
              <w:t>剥落；</w:t>
            </w:r>
          </w:p>
          <w:p w14:paraId="46953328"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耐碱性(5%NaOH)：168h无异常；</w:t>
            </w:r>
          </w:p>
          <w:p w14:paraId="64D870E7"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可溶性铅≤0.1mg/kg、</w:t>
            </w:r>
            <w:proofErr w:type="gramStart"/>
            <w:r w:rsidRPr="00122806">
              <w:rPr>
                <w:rFonts w:asciiTheme="minorEastAsia" w:eastAsiaTheme="minorEastAsia" w:hAnsiTheme="minorEastAsia" w:cs="宋体" w:hint="eastAsia"/>
                <w:snapToGrid w:val="0"/>
                <w:spacing w:val="7"/>
                <w:kern w:val="0"/>
                <w:szCs w:val="21"/>
              </w:rPr>
              <w:t>可溶性镉未检出</w:t>
            </w:r>
            <w:proofErr w:type="gramEnd"/>
            <w:r w:rsidRPr="00122806">
              <w:rPr>
                <w:rFonts w:asciiTheme="minorEastAsia" w:eastAsiaTheme="minorEastAsia" w:hAnsiTheme="minorEastAsia" w:cs="宋体" w:hint="eastAsia"/>
                <w:snapToGrid w:val="0"/>
                <w:spacing w:val="7"/>
                <w:kern w:val="0"/>
                <w:szCs w:val="21"/>
              </w:rPr>
              <w:t>、可溶性铬≤0.2mg/kg、可溶性汞≤1.1mg/kg；</w:t>
            </w:r>
          </w:p>
          <w:p w14:paraId="5E7032EB" w14:textId="77777777" w:rsidR="005D27EF" w:rsidRPr="00122806" w:rsidRDefault="005D27EF" w:rsidP="00A73358">
            <w:pPr>
              <w:adjustRightInd w:val="0"/>
              <w:snapToGrid w:val="0"/>
              <w:spacing w:after="78"/>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漆膜厚度：52μm；</w:t>
            </w:r>
          </w:p>
          <w:p w14:paraId="115E5BE2" w14:textId="77777777" w:rsidR="005D27EF" w:rsidRPr="00122806" w:rsidRDefault="005D27EF" w:rsidP="00A73358">
            <w:pPr>
              <w:pStyle w:val="af6"/>
              <w:spacing w:after="60"/>
              <w:jc w:val="both"/>
              <w:rPr>
                <w:rFonts w:asciiTheme="minorEastAsia" w:eastAsiaTheme="minorEastAsia" w:hAnsiTheme="minorEastAsia" w:cs="宋体" w:hint="eastAsia"/>
                <w:snapToGrid w:val="0"/>
                <w:spacing w:val="7"/>
                <w:kern w:val="0"/>
                <w:szCs w:val="21"/>
              </w:rPr>
            </w:pPr>
            <w:r w:rsidRPr="00122806">
              <w:rPr>
                <w:rFonts w:asciiTheme="minorEastAsia" w:eastAsiaTheme="minorEastAsia" w:hAnsiTheme="minorEastAsia" w:cs="宋体" w:hint="eastAsia"/>
                <w:snapToGrid w:val="0"/>
                <w:spacing w:val="7"/>
                <w:kern w:val="0"/>
                <w:szCs w:val="21"/>
              </w:rPr>
              <w:t>抗细菌率：白色念珠</w:t>
            </w:r>
            <w:proofErr w:type="gramStart"/>
            <w:r w:rsidRPr="00122806">
              <w:rPr>
                <w:rFonts w:asciiTheme="minorEastAsia" w:eastAsiaTheme="minorEastAsia" w:hAnsiTheme="minorEastAsia" w:cs="宋体" w:hint="eastAsia"/>
                <w:snapToGrid w:val="0"/>
                <w:spacing w:val="7"/>
                <w:kern w:val="0"/>
                <w:szCs w:val="21"/>
              </w:rPr>
              <w:t>菌</w:t>
            </w:r>
            <w:proofErr w:type="gramEnd"/>
            <w:r w:rsidRPr="00122806">
              <w:rPr>
                <w:rFonts w:asciiTheme="minorEastAsia" w:eastAsiaTheme="minorEastAsia" w:hAnsiTheme="minorEastAsia" w:cs="宋体" w:hint="eastAsia"/>
                <w:snapToGrid w:val="0"/>
                <w:spacing w:val="7"/>
                <w:kern w:val="0"/>
                <w:szCs w:val="21"/>
              </w:rPr>
              <w:t>99.96%；</w:t>
            </w:r>
          </w:p>
          <w:p w14:paraId="6BF79FE7" w14:textId="77777777" w:rsidR="005D27EF" w:rsidRPr="00122806" w:rsidRDefault="005D27EF" w:rsidP="00A73358">
            <w:pPr>
              <w:pStyle w:val="af6"/>
              <w:spacing w:after="60"/>
              <w:jc w:val="both"/>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5BD44410" w14:textId="77777777" w:rsidTr="00A73358">
        <w:trPr>
          <w:trHeight w:val="23"/>
        </w:trPr>
        <w:tc>
          <w:tcPr>
            <w:tcW w:w="719" w:type="dxa"/>
            <w:vMerge/>
            <w:vAlign w:val="center"/>
          </w:tcPr>
          <w:p w14:paraId="3EC12C23"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13C70C8A"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5638CB18"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r w:rsidRPr="00122806">
              <w:rPr>
                <w:rFonts w:asciiTheme="minorEastAsia" w:eastAsiaTheme="minorEastAsia" w:hAnsiTheme="minorEastAsia" w:cs="Calibri"/>
                <w:szCs w:val="21"/>
              </w:rPr>
              <w:t>10、</w:t>
            </w:r>
            <w:r w:rsidRPr="00122806">
              <w:rPr>
                <w:rFonts w:asciiTheme="minorEastAsia" w:eastAsiaTheme="minorEastAsia" w:hAnsiTheme="minorEastAsia" w:cs="宋体" w:hint="eastAsia"/>
                <w:spacing w:val="-2"/>
                <w:szCs w:val="21"/>
              </w:rPr>
              <w:t>门板：采用厚度≥1.0mm 冷轧钢板，门面表面平整；门板</w:t>
            </w:r>
            <w:r w:rsidRPr="00122806">
              <w:rPr>
                <w:rFonts w:asciiTheme="minorEastAsia" w:eastAsiaTheme="minorEastAsia" w:hAnsiTheme="minorEastAsia" w:cs="宋体" w:hint="eastAsia"/>
                <w:spacing w:val="-2"/>
                <w:szCs w:val="21"/>
              </w:rPr>
              <w:lastRenderedPageBreak/>
              <w:t>成型厚度≥23mm，并装有豪华三级管理锁，防盗能力更强，保密程度更高；</w:t>
            </w:r>
          </w:p>
        </w:tc>
      </w:tr>
      <w:tr w:rsidR="005D27EF" w:rsidRPr="00122806" w14:paraId="3F111996" w14:textId="77777777" w:rsidTr="00A73358">
        <w:trPr>
          <w:trHeight w:val="23"/>
        </w:trPr>
        <w:tc>
          <w:tcPr>
            <w:tcW w:w="719" w:type="dxa"/>
            <w:vMerge/>
            <w:vAlign w:val="center"/>
          </w:tcPr>
          <w:p w14:paraId="79440CAD"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1635" w:type="dxa"/>
            <w:vMerge/>
            <w:vAlign w:val="center"/>
          </w:tcPr>
          <w:p w14:paraId="42A73425" w14:textId="77777777" w:rsidR="005D27EF" w:rsidRPr="00122806" w:rsidRDefault="005D27EF" w:rsidP="00A73358">
            <w:pPr>
              <w:adjustRightInd w:val="0"/>
              <w:snapToGrid w:val="0"/>
              <w:spacing w:after="78"/>
              <w:ind w:firstLineChars="200" w:firstLine="420"/>
              <w:jc w:val="left"/>
              <w:rPr>
                <w:rFonts w:asciiTheme="minorEastAsia" w:eastAsiaTheme="minorEastAsia" w:hAnsiTheme="minorEastAsia" w:cstheme="minorEastAsia" w:hint="eastAsia"/>
                <w:bCs/>
                <w:szCs w:val="21"/>
              </w:rPr>
            </w:pPr>
          </w:p>
        </w:tc>
        <w:tc>
          <w:tcPr>
            <w:tcW w:w="5976" w:type="dxa"/>
            <w:shd w:val="clear" w:color="auto" w:fill="auto"/>
            <w:vAlign w:val="center"/>
          </w:tcPr>
          <w:p w14:paraId="23884D7A"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pacing w:val="-2"/>
                <w:szCs w:val="21"/>
              </w:rPr>
              <w:t>11、门锁：为方形按压式隐形三级管理豪华锁，</w:t>
            </w:r>
            <w:proofErr w:type="gramStart"/>
            <w:r w:rsidRPr="00122806">
              <w:rPr>
                <w:rFonts w:asciiTheme="minorEastAsia" w:eastAsiaTheme="minorEastAsia" w:hAnsiTheme="minorEastAsia" w:cs="宋体" w:hint="eastAsia"/>
                <w:spacing w:val="-2"/>
                <w:szCs w:val="21"/>
              </w:rPr>
              <w:t>锁面为</w:t>
            </w:r>
            <w:proofErr w:type="gramEnd"/>
            <w:r w:rsidRPr="00122806">
              <w:rPr>
                <w:rFonts w:asciiTheme="minorEastAsia" w:eastAsiaTheme="minorEastAsia" w:hAnsiTheme="minorEastAsia" w:cs="宋体" w:hint="eastAsia"/>
                <w:spacing w:val="-2"/>
                <w:szCs w:val="21"/>
              </w:rPr>
              <w:t>棱形凹凸面，采用电泳工艺上色。</w:t>
            </w:r>
            <w:proofErr w:type="gramStart"/>
            <w:r w:rsidRPr="00122806">
              <w:rPr>
                <w:rFonts w:asciiTheme="minorEastAsia" w:eastAsiaTheme="minorEastAsia" w:hAnsiTheme="minorEastAsia" w:cs="宋体" w:hint="eastAsia"/>
                <w:spacing w:val="-2"/>
                <w:szCs w:val="21"/>
              </w:rPr>
              <w:t>锁面中间</w:t>
            </w:r>
            <w:proofErr w:type="gramEnd"/>
            <w:r w:rsidRPr="00122806">
              <w:rPr>
                <w:rFonts w:asciiTheme="minorEastAsia" w:eastAsiaTheme="minorEastAsia" w:hAnsiTheme="minorEastAsia" w:cs="宋体" w:hint="eastAsia"/>
                <w:spacing w:val="-2"/>
                <w:szCs w:val="21"/>
              </w:rPr>
              <w:t>位置为S形镀锌按压旋扭，旋扭中间为黑色滴胶。旋钮可以实现按压/弹出，当旋钮处于按压状态时，旋钮不可旋转。当旋钮弹起状态下，旋钮可进行45°旋转。</w:t>
            </w:r>
          </w:p>
        </w:tc>
      </w:tr>
      <w:tr w:rsidR="005D27EF" w:rsidRPr="00122806" w14:paraId="3E9EC750" w14:textId="77777777" w:rsidTr="00A73358">
        <w:trPr>
          <w:trHeight w:val="23"/>
        </w:trPr>
        <w:tc>
          <w:tcPr>
            <w:tcW w:w="719" w:type="dxa"/>
            <w:vMerge w:val="restart"/>
            <w:vAlign w:val="center"/>
          </w:tcPr>
          <w:p w14:paraId="0E0F6849"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r w:rsidRPr="00122806">
              <w:rPr>
                <w:rFonts w:asciiTheme="minorEastAsia" w:eastAsiaTheme="minorEastAsia" w:hAnsiTheme="minorEastAsia" w:cs="宋体" w:hint="eastAsia"/>
                <w:kern w:val="0"/>
                <w:szCs w:val="21"/>
              </w:rPr>
              <w:t>3</w:t>
            </w:r>
          </w:p>
        </w:tc>
        <w:tc>
          <w:tcPr>
            <w:tcW w:w="1635" w:type="dxa"/>
            <w:vMerge w:val="restart"/>
            <w:shd w:val="clear" w:color="auto" w:fill="auto"/>
            <w:vAlign w:val="center"/>
          </w:tcPr>
          <w:p w14:paraId="0020755E" w14:textId="77777777" w:rsidR="005D27EF" w:rsidRPr="00122806" w:rsidRDefault="005D27EF" w:rsidP="00A73358">
            <w:pPr>
              <w:adjustRightInd w:val="0"/>
              <w:snapToGrid w:val="0"/>
              <w:spacing w:after="78"/>
              <w:jc w:val="center"/>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zCs w:val="21"/>
                <w:lang w:bidi="ar"/>
              </w:rPr>
              <w:t>双面固定书架2</w:t>
            </w:r>
          </w:p>
          <w:p w14:paraId="78433724"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45A74F6C"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1、规格：宽8100mm*深600mm*高2400mm（±5mm）；</w:t>
            </w:r>
          </w:p>
        </w:tc>
      </w:tr>
      <w:tr w:rsidR="005D27EF" w:rsidRPr="00122806" w14:paraId="53B89081" w14:textId="77777777" w:rsidTr="00A73358">
        <w:trPr>
          <w:trHeight w:val="23"/>
        </w:trPr>
        <w:tc>
          <w:tcPr>
            <w:tcW w:w="719" w:type="dxa"/>
            <w:vMerge/>
            <w:vAlign w:val="center"/>
          </w:tcPr>
          <w:p w14:paraId="6C51232C"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7FBF4A63"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6895BE75"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2、双面固定档案柜主要由底架、立柱、挂板、 搁板、门板、顶板、侧板、</w:t>
            </w:r>
            <w:proofErr w:type="gramStart"/>
            <w:r w:rsidRPr="00122806">
              <w:rPr>
                <w:rFonts w:asciiTheme="minorEastAsia" w:eastAsiaTheme="minorEastAsia" w:hAnsiTheme="minorEastAsia" w:cstheme="minorEastAsia" w:hint="eastAsia"/>
                <w:bCs/>
                <w:szCs w:val="21"/>
              </w:rPr>
              <w:t>档棒等</w:t>
            </w:r>
            <w:proofErr w:type="gramEnd"/>
            <w:r w:rsidRPr="00122806">
              <w:rPr>
                <w:rFonts w:asciiTheme="minorEastAsia" w:eastAsiaTheme="minorEastAsia" w:hAnsiTheme="minorEastAsia" w:cstheme="minorEastAsia" w:hint="eastAsia"/>
                <w:bCs/>
                <w:szCs w:val="21"/>
              </w:rPr>
              <w:t>零（部）件组合而成；</w:t>
            </w:r>
          </w:p>
        </w:tc>
      </w:tr>
      <w:tr w:rsidR="005D27EF" w:rsidRPr="00122806" w14:paraId="039FD454" w14:textId="77777777" w:rsidTr="00A73358">
        <w:trPr>
          <w:trHeight w:val="23"/>
        </w:trPr>
        <w:tc>
          <w:tcPr>
            <w:tcW w:w="719" w:type="dxa"/>
            <w:vMerge/>
            <w:vAlign w:val="center"/>
          </w:tcPr>
          <w:p w14:paraId="6A8C8452"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2BBD275D"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129BF201"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r w:rsidRPr="00122806">
              <w:rPr>
                <w:rFonts w:asciiTheme="minorEastAsia" w:eastAsiaTheme="minorEastAsia" w:hAnsiTheme="minorEastAsia" w:cs="Calibri" w:hint="eastAsia"/>
                <w:szCs w:val="21"/>
              </w:rPr>
              <w:t>3、</w:t>
            </w:r>
            <w:r w:rsidRPr="00122806">
              <w:rPr>
                <w:rFonts w:asciiTheme="minorEastAsia" w:eastAsiaTheme="minorEastAsia" w:hAnsiTheme="minorEastAsia" w:cstheme="minorEastAsia" w:hint="eastAsia"/>
                <w:bCs/>
                <w:szCs w:val="21"/>
              </w:rPr>
              <w:t>底架采用≥2.0mm 冷轧钢板，表面粉末喷塑处理；</w:t>
            </w:r>
          </w:p>
        </w:tc>
      </w:tr>
      <w:tr w:rsidR="005D27EF" w:rsidRPr="00122806" w14:paraId="1E27C768" w14:textId="77777777" w:rsidTr="00A73358">
        <w:trPr>
          <w:trHeight w:val="23"/>
        </w:trPr>
        <w:tc>
          <w:tcPr>
            <w:tcW w:w="719" w:type="dxa"/>
            <w:vMerge/>
            <w:vAlign w:val="center"/>
          </w:tcPr>
          <w:p w14:paraId="25A14454"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36C70BA1"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0D15F369"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4、立柱采用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15"/>
                <w:szCs w:val="21"/>
              </w:rPr>
              <w:t xml:space="preserve"> </w:t>
            </w:r>
            <w:r w:rsidRPr="00122806">
              <w:rPr>
                <w:rFonts w:asciiTheme="minorEastAsia" w:eastAsiaTheme="minorEastAsia" w:hAnsiTheme="minorEastAsia" w:cs="宋体" w:hint="eastAsia"/>
                <w:spacing w:val="-4"/>
                <w:szCs w:val="21"/>
              </w:rPr>
              <w:t>1.5mm</w:t>
            </w:r>
            <w:r w:rsidRPr="00122806">
              <w:rPr>
                <w:rFonts w:asciiTheme="minorEastAsia" w:eastAsiaTheme="minorEastAsia" w:hAnsiTheme="minorEastAsia" w:cs="宋体" w:hint="eastAsia"/>
                <w:spacing w:val="-37"/>
                <w:szCs w:val="21"/>
              </w:rPr>
              <w:t xml:space="preserve"> </w:t>
            </w:r>
            <w:r w:rsidRPr="00122806">
              <w:rPr>
                <w:rFonts w:asciiTheme="minorEastAsia" w:eastAsiaTheme="minorEastAsia" w:hAnsiTheme="minorEastAsia" w:cs="宋体" w:hint="eastAsia"/>
                <w:spacing w:val="-4"/>
                <w:szCs w:val="21"/>
              </w:rPr>
              <w:t>冷轧钢板，采用不少于九面八折弯工艺一次滚压成型，立柱</w:t>
            </w:r>
            <w:r w:rsidRPr="00122806">
              <w:rPr>
                <w:rFonts w:asciiTheme="minorEastAsia" w:eastAsiaTheme="minorEastAsia" w:hAnsiTheme="minorEastAsia" w:cs="宋体" w:hint="eastAsia"/>
                <w:spacing w:val="-1"/>
                <w:szCs w:val="21"/>
              </w:rPr>
              <w:t>成型</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42"/>
                <w:szCs w:val="21"/>
              </w:rPr>
              <w:t xml:space="preserve"> </w:t>
            </w:r>
            <w:r w:rsidRPr="00122806">
              <w:rPr>
                <w:rFonts w:asciiTheme="minorEastAsia" w:eastAsiaTheme="minorEastAsia" w:hAnsiTheme="minorEastAsia" w:cs="宋体" w:hint="eastAsia"/>
                <w:spacing w:val="-1"/>
                <w:szCs w:val="21"/>
              </w:rPr>
              <w:t>50*39mm (±1mm</w:t>
            </w:r>
            <w:r w:rsidRPr="00122806">
              <w:rPr>
                <w:rFonts w:asciiTheme="minorEastAsia" w:eastAsiaTheme="minorEastAsia" w:hAnsiTheme="minorEastAsia" w:cs="宋体" w:hint="eastAsia"/>
                <w:spacing w:val="8"/>
                <w:szCs w:val="21"/>
              </w:rPr>
              <w:t>），</w:t>
            </w:r>
            <w:r w:rsidRPr="00122806">
              <w:rPr>
                <w:rFonts w:asciiTheme="minorEastAsia" w:eastAsiaTheme="minorEastAsia" w:hAnsiTheme="minorEastAsia" w:cs="宋体" w:hint="eastAsia"/>
                <w:spacing w:val="-1"/>
                <w:szCs w:val="21"/>
              </w:rPr>
              <w:t>立柱为半敞开式，敞开一边</w:t>
            </w:r>
            <w:r w:rsidRPr="00122806">
              <w:rPr>
                <w:rFonts w:asciiTheme="minorEastAsia" w:eastAsiaTheme="minorEastAsia" w:hAnsiTheme="minorEastAsia" w:cs="宋体" w:hint="eastAsia"/>
                <w:spacing w:val="-2"/>
                <w:szCs w:val="21"/>
              </w:rPr>
              <w:t>即立柱的反面两端</w:t>
            </w:r>
            <w:r w:rsidRPr="00122806">
              <w:rPr>
                <w:rFonts w:asciiTheme="minorEastAsia" w:eastAsiaTheme="minorEastAsia" w:hAnsiTheme="minorEastAsia" w:cs="宋体" w:hint="eastAsia"/>
                <w:szCs w:val="21"/>
              </w:rPr>
              <w:t xml:space="preserve">  向内三折弯成口字型。立柱正面和侧面均压不少</w:t>
            </w:r>
            <w:r w:rsidRPr="00122806">
              <w:rPr>
                <w:rFonts w:asciiTheme="minorEastAsia" w:eastAsiaTheme="minorEastAsia" w:hAnsiTheme="minorEastAsia" w:cs="宋体" w:hint="eastAsia"/>
                <w:spacing w:val="-1"/>
                <w:szCs w:val="21"/>
              </w:rPr>
              <w:t>于 2 根圆弧筋，立柱两</w:t>
            </w:r>
            <w:r w:rsidRPr="00122806">
              <w:rPr>
                <w:rFonts w:asciiTheme="minorEastAsia" w:eastAsiaTheme="minorEastAsia" w:hAnsiTheme="minorEastAsia" w:cs="宋体" w:hint="eastAsia"/>
                <w:spacing w:val="-3"/>
                <w:szCs w:val="21"/>
              </w:rPr>
              <w:t>侧面均冲压蘑菇形挂孔，</w:t>
            </w:r>
            <w:proofErr w:type="gramStart"/>
            <w:r w:rsidRPr="00122806">
              <w:rPr>
                <w:rFonts w:asciiTheme="minorEastAsia" w:eastAsiaTheme="minorEastAsia" w:hAnsiTheme="minorEastAsia" w:cs="宋体" w:hint="eastAsia"/>
                <w:spacing w:val="-3"/>
                <w:szCs w:val="21"/>
              </w:rPr>
              <w:t>挂孔上</w:t>
            </w:r>
            <w:proofErr w:type="gramEnd"/>
            <w:r w:rsidRPr="00122806">
              <w:rPr>
                <w:rFonts w:asciiTheme="minorEastAsia" w:eastAsiaTheme="minorEastAsia" w:hAnsiTheme="minorEastAsia" w:cs="宋体" w:hint="eastAsia"/>
                <w:spacing w:val="-3"/>
                <w:szCs w:val="21"/>
              </w:rPr>
              <w:t>大下小，在受力情况下，越卡越紧，不能</w:t>
            </w:r>
            <w:r w:rsidRPr="00122806">
              <w:rPr>
                <w:rFonts w:asciiTheme="minorEastAsia" w:eastAsiaTheme="minorEastAsia" w:hAnsiTheme="minorEastAsia" w:cs="宋体" w:hint="eastAsia"/>
                <w:spacing w:val="-2"/>
                <w:szCs w:val="21"/>
              </w:rPr>
              <w:t>松动，结构牢固</w:t>
            </w:r>
            <w:r w:rsidRPr="00122806">
              <w:rPr>
                <w:rFonts w:asciiTheme="minorEastAsia" w:eastAsiaTheme="minorEastAsia" w:hAnsiTheme="minorEastAsia" w:cstheme="minorEastAsia" w:hint="eastAsia"/>
                <w:bCs/>
                <w:szCs w:val="21"/>
              </w:rPr>
              <w:t>；</w:t>
            </w:r>
          </w:p>
        </w:tc>
      </w:tr>
      <w:tr w:rsidR="005D27EF" w:rsidRPr="00122806" w14:paraId="1159B209" w14:textId="77777777" w:rsidTr="00A73358">
        <w:trPr>
          <w:trHeight w:val="23"/>
        </w:trPr>
        <w:tc>
          <w:tcPr>
            <w:tcW w:w="719" w:type="dxa"/>
            <w:vMerge/>
            <w:vAlign w:val="center"/>
          </w:tcPr>
          <w:p w14:paraId="7719A676"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2E13FA39"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4F733233"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5、搁板采用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31"/>
                <w:szCs w:val="21"/>
              </w:rPr>
              <w:t xml:space="preserve"> </w:t>
            </w:r>
            <w:r w:rsidRPr="00122806">
              <w:rPr>
                <w:rFonts w:asciiTheme="minorEastAsia" w:eastAsiaTheme="minorEastAsia" w:hAnsiTheme="minorEastAsia" w:cs="宋体" w:hint="eastAsia"/>
                <w:spacing w:val="-2"/>
                <w:szCs w:val="21"/>
              </w:rPr>
              <w:t>1.0mm</w:t>
            </w:r>
            <w:r w:rsidRPr="00122806">
              <w:rPr>
                <w:rFonts w:asciiTheme="minorEastAsia" w:eastAsiaTheme="minorEastAsia" w:hAnsiTheme="minorEastAsia" w:cs="宋体" w:hint="eastAsia"/>
                <w:spacing w:val="-40"/>
                <w:szCs w:val="21"/>
              </w:rPr>
              <w:t xml:space="preserve"> </w:t>
            </w:r>
            <w:r w:rsidRPr="00122806">
              <w:rPr>
                <w:rFonts w:asciiTheme="minorEastAsia" w:eastAsiaTheme="minorEastAsia" w:hAnsiTheme="minorEastAsia" w:cs="宋体" w:hint="eastAsia"/>
                <w:spacing w:val="-2"/>
                <w:szCs w:val="21"/>
              </w:rPr>
              <w:t>冷轧钢板，整体成型厚度为≧25mm，侧面</w:t>
            </w:r>
            <w:proofErr w:type="gramStart"/>
            <w:r w:rsidRPr="00122806">
              <w:rPr>
                <w:rFonts w:asciiTheme="minorEastAsia" w:eastAsiaTheme="minorEastAsia" w:hAnsiTheme="minorEastAsia" w:cs="宋体" w:hint="eastAsia"/>
                <w:spacing w:val="-2"/>
                <w:szCs w:val="21"/>
              </w:rPr>
              <w:t>压印回型花纹</w:t>
            </w:r>
            <w:proofErr w:type="gramEnd"/>
            <w:r w:rsidRPr="00122806">
              <w:rPr>
                <w:rFonts w:asciiTheme="minorEastAsia" w:eastAsiaTheme="minorEastAsia" w:hAnsiTheme="minorEastAsia" w:cs="宋体" w:hint="eastAsia"/>
                <w:spacing w:val="-2"/>
                <w:szCs w:val="21"/>
              </w:rPr>
              <w:t>，压筋工艺确保搁板不变形，外形美观，结构新颖，刚性足，承重能力强，每层承重不低于80KG</w:t>
            </w:r>
            <w:r w:rsidRPr="00122806">
              <w:rPr>
                <w:rFonts w:asciiTheme="minorEastAsia" w:eastAsiaTheme="minorEastAsia" w:hAnsiTheme="minorEastAsia" w:cstheme="minorEastAsia" w:hint="eastAsia"/>
                <w:bCs/>
                <w:szCs w:val="21"/>
              </w:rPr>
              <w:t>；</w:t>
            </w:r>
          </w:p>
        </w:tc>
      </w:tr>
      <w:tr w:rsidR="005D27EF" w:rsidRPr="00122806" w14:paraId="3F111C0A" w14:textId="77777777" w:rsidTr="00A73358">
        <w:trPr>
          <w:trHeight w:val="23"/>
        </w:trPr>
        <w:tc>
          <w:tcPr>
            <w:tcW w:w="719" w:type="dxa"/>
            <w:vMerge/>
            <w:vAlign w:val="center"/>
          </w:tcPr>
          <w:p w14:paraId="390FBF23"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2C248093"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0F655F99"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6、挂板采用</w:t>
            </w:r>
            <w:r w:rsidRPr="00122806">
              <w:rPr>
                <w:rFonts w:asciiTheme="minorEastAsia" w:eastAsiaTheme="minorEastAsia" w:hAnsiTheme="minorEastAsia" w:cs="宋体" w:hint="eastAsia"/>
                <w:szCs w:val="21"/>
              </w:rPr>
              <w:t>≥</w:t>
            </w:r>
            <w:r w:rsidRPr="00122806">
              <w:rPr>
                <w:rFonts w:asciiTheme="minorEastAsia" w:eastAsiaTheme="minorEastAsia" w:hAnsiTheme="minorEastAsia" w:cs="宋体" w:hint="eastAsia"/>
                <w:spacing w:val="-31"/>
                <w:szCs w:val="21"/>
              </w:rPr>
              <w:t xml:space="preserve"> </w:t>
            </w:r>
            <w:r w:rsidRPr="00122806">
              <w:rPr>
                <w:rFonts w:asciiTheme="minorEastAsia" w:eastAsiaTheme="minorEastAsia" w:hAnsiTheme="minorEastAsia" w:cs="宋体" w:hint="eastAsia"/>
                <w:spacing w:val="-2"/>
                <w:szCs w:val="21"/>
              </w:rPr>
              <w:t>1.0mm</w:t>
            </w:r>
            <w:r w:rsidRPr="00122806">
              <w:rPr>
                <w:rFonts w:asciiTheme="minorEastAsia" w:eastAsiaTheme="minorEastAsia" w:hAnsiTheme="minorEastAsia" w:cs="宋体" w:hint="eastAsia"/>
                <w:spacing w:val="-40"/>
                <w:szCs w:val="21"/>
              </w:rPr>
              <w:t xml:space="preserve"> </w:t>
            </w:r>
            <w:r w:rsidRPr="00122806">
              <w:rPr>
                <w:rFonts w:asciiTheme="minorEastAsia" w:eastAsiaTheme="minorEastAsia" w:hAnsiTheme="minorEastAsia" w:cs="宋体" w:hint="eastAsia"/>
                <w:spacing w:val="-2"/>
                <w:szCs w:val="21"/>
              </w:rPr>
              <w:t>冷轧钢板，采用一次成型机成型，</w:t>
            </w:r>
            <w:r w:rsidRPr="00122806">
              <w:rPr>
                <w:rFonts w:asciiTheme="minorEastAsia" w:eastAsiaTheme="minorEastAsia" w:hAnsiTheme="minorEastAsia" w:cs="宋体" w:hint="eastAsia"/>
                <w:spacing w:val="-3"/>
                <w:szCs w:val="21"/>
              </w:rPr>
              <w:t>挂板上下端直角折弯，并冲有不少于四个托板扣，使托板两边卡在挂板上；挂板与立柱之间连接后，挂板</w:t>
            </w:r>
            <w:r w:rsidRPr="00122806">
              <w:rPr>
                <w:rFonts w:asciiTheme="minorEastAsia" w:eastAsiaTheme="minorEastAsia" w:hAnsiTheme="minorEastAsia" w:cs="宋体" w:hint="eastAsia"/>
                <w:spacing w:val="-1"/>
                <w:szCs w:val="21"/>
              </w:rPr>
              <w:t>越受力</w:t>
            </w:r>
            <w:proofErr w:type="gramStart"/>
            <w:r w:rsidRPr="00122806">
              <w:rPr>
                <w:rFonts w:asciiTheme="minorEastAsia" w:eastAsiaTheme="minorEastAsia" w:hAnsiTheme="minorEastAsia" w:cs="宋体" w:hint="eastAsia"/>
                <w:spacing w:val="-1"/>
                <w:szCs w:val="21"/>
              </w:rPr>
              <w:t>其扣接</w:t>
            </w:r>
            <w:proofErr w:type="gramEnd"/>
            <w:r w:rsidRPr="00122806">
              <w:rPr>
                <w:rFonts w:asciiTheme="minorEastAsia" w:eastAsiaTheme="minorEastAsia" w:hAnsiTheme="minorEastAsia" w:cs="宋体" w:hint="eastAsia"/>
                <w:spacing w:val="-1"/>
                <w:szCs w:val="21"/>
              </w:rPr>
              <w:t>就越紧，挂板与立柱对接扣处无松动</w:t>
            </w:r>
            <w:r w:rsidRPr="00122806">
              <w:rPr>
                <w:rFonts w:asciiTheme="minorEastAsia" w:eastAsiaTheme="minorEastAsia" w:hAnsiTheme="minorEastAsia" w:cstheme="minorEastAsia" w:hint="eastAsia"/>
                <w:bCs/>
                <w:szCs w:val="21"/>
              </w:rPr>
              <w:t>；</w:t>
            </w:r>
          </w:p>
        </w:tc>
      </w:tr>
      <w:tr w:rsidR="005D27EF" w:rsidRPr="00122806" w14:paraId="2EFAC376" w14:textId="77777777" w:rsidTr="00A73358">
        <w:trPr>
          <w:trHeight w:val="23"/>
        </w:trPr>
        <w:tc>
          <w:tcPr>
            <w:tcW w:w="719" w:type="dxa"/>
            <w:vMerge/>
            <w:vAlign w:val="center"/>
          </w:tcPr>
          <w:p w14:paraId="0E6D92F6"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1CABAD5A"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01262234"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theme="minorEastAsia" w:hint="eastAsia"/>
                <w:bCs/>
                <w:szCs w:val="21"/>
              </w:rPr>
              <w:t>7、</w:t>
            </w:r>
            <w:proofErr w:type="gramStart"/>
            <w:r w:rsidRPr="00122806">
              <w:rPr>
                <w:rFonts w:asciiTheme="minorEastAsia" w:eastAsiaTheme="minorEastAsia" w:hAnsiTheme="minorEastAsia" w:cstheme="minorEastAsia" w:hint="eastAsia"/>
                <w:bCs/>
                <w:szCs w:val="21"/>
              </w:rPr>
              <w:t>档棒</w:t>
            </w:r>
            <w:r w:rsidRPr="00122806">
              <w:rPr>
                <w:rFonts w:asciiTheme="minorEastAsia" w:eastAsiaTheme="minorEastAsia" w:hAnsiTheme="minorEastAsia" w:cs="宋体" w:hint="eastAsia"/>
                <w:szCs w:val="21"/>
              </w:rPr>
              <w:t>采用</w:t>
            </w:r>
            <w:proofErr w:type="gramEnd"/>
            <w:r w:rsidRPr="00122806">
              <w:rPr>
                <w:rFonts w:asciiTheme="minorEastAsia" w:eastAsiaTheme="minorEastAsia" w:hAnsiTheme="minorEastAsia" w:cs="宋体" w:hint="eastAsia"/>
                <w:szCs w:val="21"/>
              </w:rPr>
              <w:t>厚度≥0.8mm 冷轧钢板，一体成型为U型，两端为挂扣</w:t>
            </w:r>
            <w:r w:rsidRPr="00122806">
              <w:rPr>
                <w:rFonts w:asciiTheme="minorEastAsia" w:eastAsiaTheme="minorEastAsia" w:hAnsiTheme="minorEastAsia" w:cstheme="minorEastAsia" w:hint="eastAsia"/>
                <w:bCs/>
                <w:szCs w:val="21"/>
              </w:rPr>
              <w:t>；</w:t>
            </w:r>
          </w:p>
        </w:tc>
      </w:tr>
      <w:tr w:rsidR="005D27EF" w:rsidRPr="00122806" w14:paraId="58D91BC5" w14:textId="77777777" w:rsidTr="00A73358">
        <w:trPr>
          <w:trHeight w:val="23"/>
        </w:trPr>
        <w:tc>
          <w:tcPr>
            <w:tcW w:w="719" w:type="dxa"/>
            <w:vMerge/>
            <w:vAlign w:val="center"/>
          </w:tcPr>
          <w:p w14:paraId="652963E7"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7FEA78AE"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6124B8F9"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pacing w:val="-1"/>
                <w:szCs w:val="21"/>
              </w:rPr>
              <w:t>8、侧板采用≥1.0mm 冷轧钢板，采用</w:t>
            </w:r>
            <w:proofErr w:type="gramStart"/>
            <w:r w:rsidRPr="00122806">
              <w:rPr>
                <w:rFonts w:asciiTheme="minorEastAsia" w:eastAsiaTheme="minorEastAsia" w:hAnsiTheme="minorEastAsia" w:cs="宋体" w:hint="eastAsia"/>
                <w:spacing w:val="-1"/>
                <w:szCs w:val="21"/>
              </w:rPr>
              <w:t>一</w:t>
            </w:r>
            <w:proofErr w:type="gramEnd"/>
            <w:r w:rsidRPr="00122806">
              <w:rPr>
                <w:rFonts w:asciiTheme="minorEastAsia" w:eastAsiaTheme="minorEastAsia" w:hAnsiTheme="minorEastAsia" w:cs="宋体" w:hint="eastAsia"/>
                <w:spacing w:val="-1"/>
                <w:szCs w:val="21"/>
              </w:rPr>
              <w:t>体面成型凹凸式结构，侧板两侧作圆弧处理；</w:t>
            </w:r>
          </w:p>
        </w:tc>
      </w:tr>
      <w:tr w:rsidR="005D27EF" w:rsidRPr="00122806" w14:paraId="5689CC34" w14:textId="77777777" w:rsidTr="00A73358">
        <w:trPr>
          <w:trHeight w:val="23"/>
        </w:trPr>
        <w:tc>
          <w:tcPr>
            <w:tcW w:w="719" w:type="dxa"/>
            <w:vMerge/>
            <w:vAlign w:val="center"/>
          </w:tcPr>
          <w:p w14:paraId="1C0B4350"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7722195E"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72342C06"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pacing w:val="-1"/>
                <w:szCs w:val="21"/>
              </w:rPr>
              <w:t>9、顶板采用厚度≥0.8mm 冷轧钢板，表面静电粉末喷塑；</w:t>
            </w:r>
          </w:p>
        </w:tc>
      </w:tr>
      <w:tr w:rsidR="005D27EF" w:rsidRPr="00122806" w14:paraId="4794996D" w14:textId="77777777" w:rsidTr="00A73358">
        <w:trPr>
          <w:trHeight w:val="23"/>
        </w:trPr>
        <w:tc>
          <w:tcPr>
            <w:tcW w:w="719" w:type="dxa"/>
            <w:vMerge/>
            <w:vAlign w:val="center"/>
          </w:tcPr>
          <w:p w14:paraId="7F6BC1A0"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63F0160D"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0C8AE58A"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r w:rsidRPr="00122806">
              <w:rPr>
                <w:rFonts w:asciiTheme="minorEastAsia" w:eastAsiaTheme="minorEastAsia" w:hAnsiTheme="minorEastAsia" w:cs="宋体" w:hint="eastAsia"/>
                <w:spacing w:val="-2"/>
                <w:szCs w:val="21"/>
              </w:rPr>
              <w:t>10、门板：采用厚度≥1.0mm 冷轧钢板，门面表面平整；门板成型厚度≥23mm，并装有豪华三级管理锁，防盗能力更强，保密程度更高；</w:t>
            </w:r>
          </w:p>
        </w:tc>
      </w:tr>
      <w:tr w:rsidR="005D27EF" w:rsidRPr="00122806" w14:paraId="744952A2" w14:textId="77777777" w:rsidTr="00A73358">
        <w:trPr>
          <w:trHeight w:val="23"/>
        </w:trPr>
        <w:tc>
          <w:tcPr>
            <w:tcW w:w="719" w:type="dxa"/>
            <w:vMerge/>
            <w:vAlign w:val="center"/>
          </w:tcPr>
          <w:p w14:paraId="2ACED094"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1635" w:type="dxa"/>
            <w:vMerge/>
            <w:vAlign w:val="center"/>
          </w:tcPr>
          <w:p w14:paraId="5B247968"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p>
        </w:tc>
        <w:tc>
          <w:tcPr>
            <w:tcW w:w="5976" w:type="dxa"/>
            <w:shd w:val="clear" w:color="auto" w:fill="auto"/>
            <w:vAlign w:val="center"/>
          </w:tcPr>
          <w:p w14:paraId="21527B1A" w14:textId="77777777" w:rsidR="005D27EF" w:rsidRPr="00122806" w:rsidRDefault="005D27EF" w:rsidP="00A73358">
            <w:pPr>
              <w:adjustRightInd w:val="0"/>
              <w:snapToGrid w:val="0"/>
              <w:spacing w:after="78"/>
              <w:jc w:val="left"/>
              <w:rPr>
                <w:rFonts w:asciiTheme="minorEastAsia" w:eastAsiaTheme="minorEastAsia" w:hAnsiTheme="minorEastAsia" w:cstheme="minorEastAsia" w:hint="eastAsia"/>
                <w:bCs/>
                <w:szCs w:val="21"/>
              </w:rPr>
            </w:pPr>
            <w:r w:rsidRPr="00122806">
              <w:rPr>
                <w:rFonts w:asciiTheme="minorEastAsia" w:eastAsiaTheme="minorEastAsia" w:hAnsiTheme="minorEastAsia" w:cs="宋体" w:hint="eastAsia"/>
                <w:spacing w:val="-2"/>
                <w:szCs w:val="21"/>
              </w:rPr>
              <w:t>11、门锁：为方形按压式隐形三级管理豪华锁，</w:t>
            </w:r>
            <w:proofErr w:type="gramStart"/>
            <w:r w:rsidRPr="00122806">
              <w:rPr>
                <w:rFonts w:asciiTheme="minorEastAsia" w:eastAsiaTheme="minorEastAsia" w:hAnsiTheme="minorEastAsia" w:cs="宋体" w:hint="eastAsia"/>
                <w:spacing w:val="-2"/>
                <w:szCs w:val="21"/>
              </w:rPr>
              <w:t>锁面为</w:t>
            </w:r>
            <w:proofErr w:type="gramEnd"/>
            <w:r w:rsidRPr="00122806">
              <w:rPr>
                <w:rFonts w:asciiTheme="minorEastAsia" w:eastAsiaTheme="minorEastAsia" w:hAnsiTheme="minorEastAsia" w:cs="宋体" w:hint="eastAsia"/>
                <w:spacing w:val="-2"/>
                <w:szCs w:val="21"/>
              </w:rPr>
              <w:t>棱形凹凸面，采用电泳工艺上色。</w:t>
            </w:r>
            <w:proofErr w:type="gramStart"/>
            <w:r w:rsidRPr="00122806">
              <w:rPr>
                <w:rFonts w:asciiTheme="minorEastAsia" w:eastAsiaTheme="minorEastAsia" w:hAnsiTheme="minorEastAsia" w:cs="宋体" w:hint="eastAsia"/>
                <w:spacing w:val="-2"/>
                <w:szCs w:val="21"/>
              </w:rPr>
              <w:t>锁面中间</w:t>
            </w:r>
            <w:proofErr w:type="gramEnd"/>
            <w:r w:rsidRPr="00122806">
              <w:rPr>
                <w:rFonts w:asciiTheme="minorEastAsia" w:eastAsiaTheme="minorEastAsia" w:hAnsiTheme="minorEastAsia" w:cs="宋体" w:hint="eastAsia"/>
                <w:spacing w:val="-2"/>
                <w:szCs w:val="21"/>
              </w:rPr>
              <w:t>位置为S形镀锌按压旋扭，旋扭中间为黑色滴胶。旋钮可以实现按压/弹出，当旋钮处于按压状态时，旋钮不可旋转。当旋钮弹起状态下，旋钮可进</w:t>
            </w:r>
            <w:r w:rsidRPr="00122806">
              <w:rPr>
                <w:rFonts w:asciiTheme="minorEastAsia" w:eastAsiaTheme="minorEastAsia" w:hAnsiTheme="minorEastAsia" w:cs="宋体" w:hint="eastAsia"/>
                <w:spacing w:val="-2"/>
                <w:szCs w:val="21"/>
              </w:rPr>
              <w:lastRenderedPageBreak/>
              <w:t>行45°旋转。</w:t>
            </w:r>
          </w:p>
        </w:tc>
      </w:tr>
      <w:tr w:rsidR="005D27EF" w:rsidRPr="00122806" w14:paraId="41B6B207" w14:textId="77777777" w:rsidTr="00A73358">
        <w:trPr>
          <w:trHeight w:val="152"/>
        </w:trPr>
        <w:tc>
          <w:tcPr>
            <w:tcW w:w="719" w:type="dxa"/>
            <w:vMerge w:val="restart"/>
            <w:vAlign w:val="center"/>
          </w:tcPr>
          <w:p w14:paraId="3BF407EA"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r w:rsidRPr="00122806">
              <w:rPr>
                <w:rFonts w:asciiTheme="minorEastAsia" w:eastAsiaTheme="minorEastAsia" w:hAnsiTheme="minorEastAsia" w:cs="宋体" w:hint="eastAsia"/>
                <w:kern w:val="0"/>
                <w:szCs w:val="21"/>
              </w:rPr>
              <w:lastRenderedPageBreak/>
              <w:t>4</w:t>
            </w:r>
          </w:p>
        </w:tc>
        <w:tc>
          <w:tcPr>
            <w:tcW w:w="1635" w:type="dxa"/>
            <w:vMerge w:val="restart"/>
            <w:shd w:val="clear" w:color="auto" w:fill="auto"/>
            <w:vAlign w:val="center"/>
          </w:tcPr>
          <w:p w14:paraId="1BE0679D" w14:textId="77777777" w:rsidR="005D27EF" w:rsidRPr="00122806" w:rsidRDefault="005D27EF" w:rsidP="00A73358">
            <w:pPr>
              <w:widowControl/>
              <w:adjustRightInd w:val="0"/>
              <w:snapToGrid w:val="0"/>
              <w:spacing w:after="78"/>
              <w:jc w:val="center"/>
              <w:textAlignment w:val="center"/>
              <w:rPr>
                <w:rFonts w:asciiTheme="minorEastAsia" w:eastAsiaTheme="minorEastAsia" w:hAnsiTheme="minorEastAsia" w:cs="宋体" w:hint="eastAsia"/>
                <w:szCs w:val="21"/>
                <w:lang w:bidi="ar"/>
              </w:rPr>
            </w:pPr>
            <w:r w:rsidRPr="00122806">
              <w:rPr>
                <w:rFonts w:asciiTheme="minorEastAsia" w:eastAsiaTheme="minorEastAsia" w:hAnsiTheme="minorEastAsia" w:cs="宋体" w:hint="eastAsia"/>
                <w:szCs w:val="21"/>
                <w:lang w:bidi="ar"/>
              </w:rPr>
              <w:t>书车</w:t>
            </w:r>
          </w:p>
        </w:tc>
        <w:tc>
          <w:tcPr>
            <w:tcW w:w="5976" w:type="dxa"/>
            <w:shd w:val="clear" w:color="auto" w:fill="auto"/>
            <w:vAlign w:val="center"/>
          </w:tcPr>
          <w:p w14:paraId="0AF3B014"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1、规格：宽750mm*深320mm*高900mm</w:t>
            </w:r>
            <w:r w:rsidRPr="00122806">
              <w:rPr>
                <w:rFonts w:asciiTheme="minorEastAsia" w:eastAsiaTheme="minorEastAsia" w:hAnsiTheme="minorEastAsia" w:cstheme="minorEastAsia" w:hint="eastAsia"/>
                <w:bCs/>
                <w:szCs w:val="21"/>
              </w:rPr>
              <w:t>（±5mm）</w:t>
            </w:r>
            <w:r w:rsidRPr="00122806">
              <w:rPr>
                <w:rFonts w:asciiTheme="minorEastAsia" w:eastAsiaTheme="minorEastAsia" w:hAnsiTheme="minorEastAsia" w:cs="宋体" w:hint="eastAsia"/>
                <w:spacing w:val="-2"/>
                <w:szCs w:val="21"/>
              </w:rPr>
              <w:t>；</w:t>
            </w:r>
          </w:p>
        </w:tc>
      </w:tr>
      <w:tr w:rsidR="005D27EF" w:rsidRPr="00122806" w14:paraId="10D53D18" w14:textId="77777777" w:rsidTr="00A73358">
        <w:trPr>
          <w:trHeight w:val="152"/>
        </w:trPr>
        <w:tc>
          <w:tcPr>
            <w:tcW w:w="719" w:type="dxa"/>
            <w:vMerge/>
            <w:vAlign w:val="center"/>
          </w:tcPr>
          <w:p w14:paraId="18D88A51"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p>
        </w:tc>
        <w:tc>
          <w:tcPr>
            <w:tcW w:w="1635" w:type="dxa"/>
            <w:vMerge/>
            <w:shd w:val="clear" w:color="auto" w:fill="auto"/>
            <w:vAlign w:val="center"/>
          </w:tcPr>
          <w:p w14:paraId="463EFBC0"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p>
        </w:tc>
        <w:tc>
          <w:tcPr>
            <w:tcW w:w="5976" w:type="dxa"/>
            <w:shd w:val="clear" w:color="auto" w:fill="auto"/>
            <w:vAlign w:val="center"/>
          </w:tcPr>
          <w:p w14:paraId="794CC2AC"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2、整体框架采用2.5mm厚圆管焊接，搁板、围板、侧板采用1.0mm厚冷轧钢板，表面静电粉末喷塑；</w:t>
            </w:r>
          </w:p>
        </w:tc>
      </w:tr>
      <w:tr w:rsidR="005D27EF" w:rsidRPr="00122806" w14:paraId="252794ED" w14:textId="77777777" w:rsidTr="00A73358">
        <w:trPr>
          <w:trHeight w:val="463"/>
        </w:trPr>
        <w:tc>
          <w:tcPr>
            <w:tcW w:w="719" w:type="dxa"/>
            <w:vMerge/>
            <w:vAlign w:val="center"/>
          </w:tcPr>
          <w:p w14:paraId="5F9577E4"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p>
        </w:tc>
        <w:tc>
          <w:tcPr>
            <w:tcW w:w="1635" w:type="dxa"/>
            <w:vMerge/>
            <w:shd w:val="clear" w:color="auto" w:fill="auto"/>
            <w:vAlign w:val="center"/>
          </w:tcPr>
          <w:p w14:paraId="04254C2F"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p>
        </w:tc>
        <w:tc>
          <w:tcPr>
            <w:tcW w:w="5976" w:type="dxa"/>
            <w:shd w:val="clear" w:color="auto" w:fill="auto"/>
            <w:vAlign w:val="center"/>
          </w:tcPr>
          <w:p w14:paraId="25E85F33" w14:textId="77777777" w:rsidR="005D27EF" w:rsidRPr="00122806" w:rsidRDefault="005D27EF" w:rsidP="005D27EF">
            <w:pPr>
              <w:numPr>
                <w:ilvl w:val="0"/>
                <w:numId w:val="4"/>
              </w:numPr>
              <w:adjustRightInd w:val="0"/>
              <w:snapToGrid w:val="0"/>
              <w:spacing w:afterLines="0" w:after="60" w:line="240" w:lineRule="auto"/>
              <w:jc w:val="left"/>
              <w:rPr>
                <w:rFonts w:asciiTheme="minorEastAsia" w:eastAsiaTheme="minorEastAsia" w:hAnsiTheme="minorEastAsia" w:hint="eastAsia"/>
                <w:szCs w:val="21"/>
              </w:rPr>
            </w:pPr>
            <w:r w:rsidRPr="00122806">
              <w:rPr>
                <w:rFonts w:asciiTheme="minorEastAsia" w:eastAsiaTheme="minorEastAsia" w:hAnsiTheme="minorEastAsia" w:cs="宋体" w:hint="eastAsia"/>
                <w:spacing w:val="-2"/>
                <w:szCs w:val="21"/>
              </w:rPr>
              <w:t>结构为2层式结构带有推手，上下两层均为平面，上下层4面</w:t>
            </w:r>
            <w:proofErr w:type="gramStart"/>
            <w:r w:rsidRPr="00122806">
              <w:rPr>
                <w:rFonts w:asciiTheme="minorEastAsia" w:eastAsiaTheme="minorEastAsia" w:hAnsiTheme="minorEastAsia" w:cs="宋体" w:hint="eastAsia"/>
                <w:spacing w:val="-2"/>
                <w:szCs w:val="21"/>
              </w:rPr>
              <w:t>带挡边</w:t>
            </w:r>
            <w:proofErr w:type="gramEnd"/>
            <w:r w:rsidRPr="00122806">
              <w:rPr>
                <w:rFonts w:asciiTheme="minorEastAsia" w:eastAsiaTheme="minorEastAsia" w:hAnsiTheme="minorEastAsia" w:cs="宋体" w:hint="eastAsia"/>
                <w:spacing w:val="-2"/>
                <w:szCs w:val="21"/>
              </w:rPr>
              <w:t>，底部装有3寸</w:t>
            </w:r>
            <w:proofErr w:type="gramStart"/>
            <w:r w:rsidRPr="00122806">
              <w:rPr>
                <w:rFonts w:asciiTheme="minorEastAsia" w:eastAsiaTheme="minorEastAsia" w:hAnsiTheme="minorEastAsia" w:cs="宋体" w:hint="eastAsia"/>
                <w:spacing w:val="-2"/>
                <w:szCs w:val="21"/>
              </w:rPr>
              <w:t>静音万向</w:t>
            </w:r>
            <w:proofErr w:type="gramEnd"/>
            <w:r w:rsidRPr="00122806">
              <w:rPr>
                <w:rFonts w:asciiTheme="minorEastAsia" w:eastAsiaTheme="minorEastAsia" w:hAnsiTheme="minorEastAsia" w:cs="宋体" w:hint="eastAsia"/>
                <w:spacing w:val="-2"/>
                <w:szCs w:val="21"/>
              </w:rPr>
              <w:t>轮；</w:t>
            </w:r>
          </w:p>
          <w:p w14:paraId="5E98DCE0" w14:textId="77777777" w:rsidR="005D27EF" w:rsidRPr="00122806" w:rsidRDefault="005D27EF" w:rsidP="00A73358">
            <w:pPr>
              <w:pStyle w:val="TableText"/>
              <w:spacing w:before="45" w:line="219" w:lineRule="auto"/>
              <w:rPr>
                <w:rFonts w:asciiTheme="minorEastAsia" w:eastAsiaTheme="minorEastAsia" w:hAnsiTheme="minorEastAsia" w:cstheme="minorEastAsia" w:hint="eastAsia"/>
                <w:bCs/>
                <w:sz w:val="21"/>
                <w:szCs w:val="21"/>
                <w:lang w:eastAsia="zh-CN"/>
              </w:rPr>
            </w:pPr>
            <w:r w:rsidRPr="00122806">
              <w:rPr>
                <w:rFonts w:asciiTheme="minorEastAsia" w:eastAsiaTheme="minorEastAsia" w:hAnsiTheme="minorEastAsia" w:hint="eastAsia"/>
                <w:kern w:val="0"/>
                <w:sz w:val="21"/>
                <w:szCs w:val="21"/>
                <w:lang w:eastAsia="zh-CN" w:bidi="ar"/>
              </w:rPr>
              <w:t>▲</w:t>
            </w:r>
            <w:r w:rsidRPr="00122806">
              <w:rPr>
                <w:rFonts w:asciiTheme="minorEastAsia" w:eastAsiaTheme="minorEastAsia" w:hAnsiTheme="minorEastAsia" w:hint="eastAsia"/>
                <w:sz w:val="21"/>
                <w:szCs w:val="21"/>
                <w:lang w:eastAsia="zh-CN"/>
              </w:rPr>
              <w:t>万向</w:t>
            </w:r>
            <w:proofErr w:type="gramStart"/>
            <w:r w:rsidRPr="00122806">
              <w:rPr>
                <w:rFonts w:asciiTheme="minorEastAsia" w:eastAsiaTheme="minorEastAsia" w:hAnsiTheme="minorEastAsia" w:hint="eastAsia"/>
                <w:sz w:val="21"/>
                <w:szCs w:val="21"/>
                <w:lang w:eastAsia="zh-CN"/>
              </w:rPr>
              <w:t>轮符合</w:t>
            </w:r>
            <w:proofErr w:type="gramEnd"/>
            <w:r w:rsidRPr="00122806">
              <w:rPr>
                <w:rFonts w:asciiTheme="minorEastAsia" w:eastAsiaTheme="minorEastAsia" w:hAnsiTheme="minorEastAsia" w:hint="eastAsia"/>
                <w:sz w:val="21"/>
                <w:szCs w:val="21"/>
                <w:lang w:eastAsia="zh-CN"/>
              </w:rPr>
              <w:t>QB/T4765-2014、QB/T5224-2018；外观：脚轮</w:t>
            </w:r>
            <w:proofErr w:type="gramStart"/>
            <w:r w:rsidRPr="00122806">
              <w:rPr>
                <w:rFonts w:asciiTheme="minorEastAsia" w:eastAsiaTheme="minorEastAsia" w:hAnsiTheme="minorEastAsia" w:hint="eastAsia"/>
                <w:sz w:val="21"/>
                <w:szCs w:val="21"/>
                <w:lang w:eastAsia="zh-CN"/>
              </w:rPr>
              <w:t>的轮面应</w:t>
            </w:r>
            <w:proofErr w:type="gramEnd"/>
            <w:r w:rsidRPr="00122806">
              <w:rPr>
                <w:rFonts w:asciiTheme="minorEastAsia" w:eastAsiaTheme="minorEastAsia" w:hAnsiTheme="minorEastAsia" w:hint="eastAsia"/>
                <w:sz w:val="21"/>
                <w:szCs w:val="21"/>
                <w:lang w:eastAsia="zh-CN"/>
              </w:rPr>
              <w:t>光洁，不应有裂纹、伤痕、毛边等缺陷；金属件的表面应光滑平整应无锈蚀、毛刺刃口、露底等缺陷。装配：转动零部件应转动灵活，应无</w:t>
            </w:r>
            <w:proofErr w:type="gramStart"/>
            <w:r w:rsidRPr="00122806">
              <w:rPr>
                <w:rFonts w:asciiTheme="minorEastAsia" w:eastAsiaTheme="minorEastAsia" w:hAnsiTheme="minorEastAsia" w:hint="eastAsia"/>
                <w:sz w:val="21"/>
                <w:szCs w:val="21"/>
                <w:lang w:eastAsia="zh-CN"/>
              </w:rPr>
              <w:t>卡滞及</w:t>
            </w:r>
            <w:proofErr w:type="gramEnd"/>
            <w:r w:rsidRPr="00122806">
              <w:rPr>
                <w:rFonts w:asciiTheme="minorEastAsia" w:eastAsiaTheme="minorEastAsia" w:hAnsiTheme="minorEastAsia" w:hint="eastAsia"/>
                <w:sz w:val="21"/>
                <w:szCs w:val="21"/>
                <w:lang w:eastAsia="zh-CN"/>
              </w:rPr>
              <w:t>松脱现象；脚轮零部件之间应装配牢固，轮轴不应随车轮转动。抗冲击性：自由落体装置和冲击高度(200mm)冲击脚轮面，10min 内冲击脚轮10次。试验后，脚轮的零部件不应出现分离和松动，脚轮的滚动、旋转和制动等功能不应受到损伤。力学性能：动载荷：脚轮不应破损，零部件不应出现松动，所具有的功能不应受到损伤。滚动阻力：水平牵引力F</w:t>
            </w:r>
            <w:r w:rsidRPr="00122806">
              <w:rPr>
                <w:rFonts w:asciiTheme="minorEastAsia" w:eastAsiaTheme="minorEastAsia" w:hAnsiTheme="minorEastAsia" w:hint="eastAsia"/>
                <w:sz w:val="21"/>
                <w:szCs w:val="21"/>
                <w:vertAlign w:val="subscript"/>
                <w:lang w:eastAsia="zh-CN"/>
              </w:rPr>
              <w:t>2</w:t>
            </w:r>
            <w:r w:rsidRPr="00122806">
              <w:rPr>
                <w:rFonts w:asciiTheme="minorEastAsia" w:eastAsiaTheme="minorEastAsia" w:hAnsiTheme="minorEastAsia" w:hint="eastAsia"/>
                <w:sz w:val="21"/>
                <w:szCs w:val="21"/>
                <w:lang w:eastAsia="zh-CN"/>
              </w:rPr>
              <w:t>不应超过15%的载荷值F</w:t>
            </w:r>
            <w:r w:rsidRPr="00122806">
              <w:rPr>
                <w:rFonts w:asciiTheme="minorEastAsia" w:eastAsiaTheme="minorEastAsia" w:hAnsiTheme="minorEastAsia" w:hint="eastAsia"/>
                <w:sz w:val="21"/>
                <w:szCs w:val="21"/>
                <w:vertAlign w:val="subscript"/>
                <w:lang w:eastAsia="zh-CN"/>
              </w:rPr>
              <w:t>1</w:t>
            </w:r>
            <w:r w:rsidRPr="00122806">
              <w:rPr>
                <w:rFonts w:asciiTheme="minorEastAsia" w:eastAsiaTheme="minorEastAsia" w:hAnsiTheme="minorEastAsia" w:hint="eastAsia"/>
                <w:sz w:val="21"/>
                <w:szCs w:val="21"/>
                <w:lang w:eastAsia="zh-CN"/>
              </w:rPr>
              <w:t>。静载荷性能：脚轮的轮径变形量≤3%，脚轮不应破损，零部件不应出现松动，所具有的功能不应受到损伤。耐低温性能：脚轮不应破损，零部件不应出现松动，所具有的功能不应受到损伤。</w:t>
            </w:r>
          </w:p>
          <w:p w14:paraId="295E63CE" w14:textId="77777777" w:rsidR="005D27EF" w:rsidRPr="00122806" w:rsidRDefault="005D27EF" w:rsidP="00A73358">
            <w:pPr>
              <w:pStyle w:val="af6"/>
              <w:spacing w:after="60"/>
              <w:jc w:val="both"/>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r w:rsidR="005D27EF" w:rsidRPr="00122806" w14:paraId="333CFF48" w14:textId="77777777" w:rsidTr="00A73358">
        <w:trPr>
          <w:trHeight w:val="156"/>
        </w:trPr>
        <w:tc>
          <w:tcPr>
            <w:tcW w:w="719" w:type="dxa"/>
            <w:vMerge w:val="restart"/>
            <w:vAlign w:val="center"/>
          </w:tcPr>
          <w:p w14:paraId="7A891FB0" w14:textId="77777777" w:rsidR="005D27EF" w:rsidRPr="00122806" w:rsidRDefault="005D27EF" w:rsidP="00A73358">
            <w:pPr>
              <w:widowControl/>
              <w:adjustRightInd w:val="0"/>
              <w:snapToGrid w:val="0"/>
              <w:spacing w:after="78"/>
              <w:jc w:val="center"/>
              <w:rPr>
                <w:rFonts w:asciiTheme="minorEastAsia" w:eastAsiaTheme="minorEastAsia" w:hAnsiTheme="minorEastAsia" w:cs="宋体" w:hint="eastAsia"/>
                <w:kern w:val="0"/>
                <w:szCs w:val="21"/>
              </w:rPr>
            </w:pPr>
            <w:r w:rsidRPr="00122806">
              <w:rPr>
                <w:rFonts w:asciiTheme="minorEastAsia" w:eastAsiaTheme="minorEastAsia" w:hAnsiTheme="minorEastAsia" w:cs="宋体" w:hint="eastAsia"/>
                <w:kern w:val="0"/>
                <w:szCs w:val="21"/>
              </w:rPr>
              <w:t>5</w:t>
            </w:r>
          </w:p>
        </w:tc>
        <w:tc>
          <w:tcPr>
            <w:tcW w:w="1635" w:type="dxa"/>
            <w:vMerge w:val="restart"/>
            <w:shd w:val="clear" w:color="auto" w:fill="auto"/>
            <w:vAlign w:val="center"/>
          </w:tcPr>
          <w:p w14:paraId="799189BC" w14:textId="77777777" w:rsidR="005D27EF" w:rsidRPr="00122806" w:rsidRDefault="005D27EF" w:rsidP="00A73358">
            <w:pPr>
              <w:widowControl/>
              <w:adjustRightInd w:val="0"/>
              <w:snapToGrid w:val="0"/>
              <w:spacing w:after="78"/>
              <w:jc w:val="center"/>
              <w:textAlignment w:val="center"/>
              <w:rPr>
                <w:rFonts w:asciiTheme="minorEastAsia" w:eastAsiaTheme="minorEastAsia" w:hAnsiTheme="minorEastAsia" w:cs="宋体" w:hint="eastAsia"/>
                <w:szCs w:val="21"/>
                <w:lang w:bidi="ar"/>
              </w:rPr>
            </w:pPr>
            <w:proofErr w:type="gramStart"/>
            <w:r w:rsidRPr="00122806">
              <w:rPr>
                <w:rFonts w:asciiTheme="minorEastAsia" w:eastAsiaTheme="minorEastAsia" w:hAnsiTheme="minorEastAsia" w:cs="宋体" w:hint="eastAsia"/>
                <w:szCs w:val="21"/>
                <w:lang w:bidi="ar"/>
              </w:rPr>
              <w:t>书梯</w:t>
            </w:r>
            <w:proofErr w:type="gramEnd"/>
          </w:p>
        </w:tc>
        <w:tc>
          <w:tcPr>
            <w:tcW w:w="5976" w:type="dxa"/>
            <w:shd w:val="clear" w:color="auto" w:fill="auto"/>
            <w:vAlign w:val="center"/>
          </w:tcPr>
          <w:p w14:paraId="5F5DF997"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r w:rsidRPr="00122806">
              <w:rPr>
                <w:rFonts w:asciiTheme="minorEastAsia" w:eastAsiaTheme="minorEastAsia" w:hAnsiTheme="minorEastAsia" w:cs="宋体" w:hint="eastAsia"/>
                <w:spacing w:val="-2"/>
                <w:szCs w:val="21"/>
              </w:rPr>
              <w:t>1、规格：宽450mm*深650mm*高1300mm</w:t>
            </w:r>
            <w:r w:rsidRPr="00122806">
              <w:rPr>
                <w:rFonts w:asciiTheme="minorEastAsia" w:eastAsiaTheme="minorEastAsia" w:hAnsiTheme="minorEastAsia" w:cstheme="minorEastAsia" w:hint="eastAsia"/>
                <w:bCs/>
                <w:szCs w:val="21"/>
              </w:rPr>
              <w:t>（±5mm）</w:t>
            </w:r>
            <w:r w:rsidRPr="00122806">
              <w:rPr>
                <w:rFonts w:asciiTheme="minorEastAsia" w:eastAsiaTheme="minorEastAsia" w:hAnsiTheme="minorEastAsia" w:cs="宋体" w:hint="eastAsia"/>
                <w:spacing w:val="-2"/>
                <w:szCs w:val="21"/>
              </w:rPr>
              <w:t>；</w:t>
            </w:r>
          </w:p>
        </w:tc>
      </w:tr>
      <w:tr w:rsidR="005D27EF" w:rsidRPr="00122806" w14:paraId="0FDD30C2" w14:textId="77777777" w:rsidTr="00A73358">
        <w:trPr>
          <w:trHeight w:val="156"/>
        </w:trPr>
        <w:tc>
          <w:tcPr>
            <w:tcW w:w="719" w:type="dxa"/>
            <w:vMerge/>
            <w:vAlign w:val="center"/>
          </w:tcPr>
          <w:p w14:paraId="461A3670"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p>
        </w:tc>
        <w:tc>
          <w:tcPr>
            <w:tcW w:w="1635" w:type="dxa"/>
            <w:vMerge/>
            <w:shd w:val="clear" w:color="auto" w:fill="auto"/>
            <w:vAlign w:val="center"/>
          </w:tcPr>
          <w:p w14:paraId="76A732E3" w14:textId="77777777" w:rsidR="005D27EF" w:rsidRPr="00122806" w:rsidRDefault="005D27EF" w:rsidP="00A73358">
            <w:pPr>
              <w:adjustRightInd w:val="0"/>
              <w:snapToGrid w:val="0"/>
              <w:spacing w:after="78"/>
              <w:jc w:val="left"/>
              <w:rPr>
                <w:rFonts w:asciiTheme="minorEastAsia" w:eastAsiaTheme="minorEastAsia" w:hAnsiTheme="minorEastAsia" w:hint="eastAsia"/>
                <w:szCs w:val="21"/>
              </w:rPr>
            </w:pPr>
          </w:p>
        </w:tc>
        <w:tc>
          <w:tcPr>
            <w:tcW w:w="5976" w:type="dxa"/>
            <w:shd w:val="clear" w:color="auto" w:fill="auto"/>
            <w:vAlign w:val="center"/>
          </w:tcPr>
          <w:p w14:paraId="07582442" w14:textId="77777777" w:rsidR="005D27EF" w:rsidRPr="00122806" w:rsidRDefault="005D27EF" w:rsidP="005D27EF">
            <w:pPr>
              <w:numPr>
                <w:ilvl w:val="0"/>
                <w:numId w:val="5"/>
              </w:numPr>
              <w:adjustRightInd w:val="0"/>
              <w:snapToGrid w:val="0"/>
              <w:spacing w:afterLines="0" w:after="60" w:line="240" w:lineRule="auto"/>
              <w:jc w:val="left"/>
              <w:rPr>
                <w:rFonts w:asciiTheme="minorEastAsia" w:eastAsiaTheme="minorEastAsia" w:hAnsiTheme="minorEastAsia" w:hint="eastAsia"/>
                <w:szCs w:val="21"/>
              </w:rPr>
            </w:pPr>
            <w:r w:rsidRPr="00122806">
              <w:rPr>
                <w:rFonts w:asciiTheme="minorEastAsia" w:eastAsiaTheme="minorEastAsia" w:hAnsiTheme="minorEastAsia" w:cs="宋体" w:hint="eastAsia"/>
                <w:spacing w:val="-2"/>
                <w:szCs w:val="21"/>
              </w:rPr>
              <w:t>可</w:t>
            </w:r>
            <w:proofErr w:type="gramStart"/>
            <w:r w:rsidRPr="00122806">
              <w:rPr>
                <w:rFonts w:asciiTheme="minorEastAsia" w:eastAsiaTheme="minorEastAsia" w:hAnsiTheme="minorEastAsia" w:cs="宋体" w:hint="eastAsia"/>
                <w:spacing w:val="-2"/>
                <w:szCs w:val="21"/>
              </w:rPr>
              <w:t>移动书梯为</w:t>
            </w:r>
            <w:proofErr w:type="gramEnd"/>
            <w:r w:rsidRPr="00122806">
              <w:rPr>
                <w:rFonts w:asciiTheme="minorEastAsia" w:eastAsiaTheme="minorEastAsia" w:hAnsiTheme="minorEastAsia" w:cs="宋体" w:hint="eastAsia"/>
                <w:spacing w:val="-2"/>
                <w:szCs w:val="21"/>
              </w:rPr>
              <w:t>三步型设计，整体框架采用2.5mm厚钢管焊接，楼梯板采用1.0mm厚冷轧钢板，表面静电粉末喷塑；</w:t>
            </w:r>
          </w:p>
          <w:p w14:paraId="5B7399C5" w14:textId="77777777" w:rsidR="005D27EF" w:rsidRPr="00122806" w:rsidRDefault="005D27EF" w:rsidP="00A73358">
            <w:pPr>
              <w:pStyle w:val="af6"/>
              <w:spacing w:after="60"/>
              <w:jc w:val="both"/>
              <w:rPr>
                <w:rFonts w:asciiTheme="minorEastAsia" w:eastAsiaTheme="minorEastAsia" w:hAnsiTheme="minorEastAsia" w:cs="宋体" w:hint="eastAsia"/>
                <w:bCs/>
                <w:kern w:val="0"/>
                <w:szCs w:val="21"/>
                <w:lang w:bidi="ar"/>
              </w:rPr>
            </w:pPr>
            <w:r w:rsidRPr="00122806">
              <w:rPr>
                <w:rFonts w:asciiTheme="minorEastAsia" w:eastAsiaTheme="minorEastAsia" w:hAnsiTheme="minorEastAsia" w:cs="宋体" w:hint="eastAsia"/>
                <w:kern w:val="0"/>
                <w:szCs w:val="21"/>
                <w:lang w:bidi="ar"/>
              </w:rPr>
              <w:t>▲钢管符合QB/T 3832-1999《轻工产品金属镀层腐蚀试验结果的评价》;QB/T 3827-1999 《轻工产品金属镀层和化学处理层的耐腐蚀试验方法乙酸盐雾试验(ASS)法》；GB/T 3325-2017《金属家具通用技术条件》;GB/T 232-2010《金属材料弯曲试验方法》；QB/T 4371-2012《家具抗菌性能的评价》;漆膜硬度≥3H；金属喷漆(塑)涂层冲击高度400mm,应无剥落、裂纹、皱纹；附着力应不低于2级；可溶性铅、可溶性镉、可溶性铬、可溶性汞均未检出；乙酸盐雾试验 (ASS)：连续喷雾76h：镀(涂)</w:t>
            </w:r>
            <w:proofErr w:type="gramStart"/>
            <w:r w:rsidRPr="00122806">
              <w:rPr>
                <w:rFonts w:asciiTheme="minorEastAsia" w:eastAsiaTheme="minorEastAsia" w:hAnsiTheme="minorEastAsia" w:cs="宋体" w:hint="eastAsia"/>
                <w:kern w:val="0"/>
                <w:szCs w:val="21"/>
                <w:lang w:bidi="ar"/>
              </w:rPr>
              <w:t>层本身耐</w:t>
            </w:r>
            <w:proofErr w:type="gramEnd"/>
            <w:r w:rsidRPr="00122806">
              <w:rPr>
                <w:rFonts w:asciiTheme="minorEastAsia" w:eastAsiaTheme="minorEastAsia" w:hAnsiTheme="minorEastAsia" w:cs="宋体" w:hint="eastAsia"/>
                <w:kern w:val="0"/>
                <w:szCs w:val="21"/>
                <w:lang w:bidi="ar"/>
              </w:rPr>
              <w:t>腐蚀等级不低于10级，镀(涂)层对基体的保护等级不低于10级；抑菌率：铜绿假单胞菌≥99.9%。</w:t>
            </w:r>
          </w:p>
          <w:p w14:paraId="7CDEF154" w14:textId="77777777" w:rsidR="005D27EF" w:rsidRPr="00122806" w:rsidRDefault="005D27EF" w:rsidP="00A73358">
            <w:pPr>
              <w:pStyle w:val="af6"/>
              <w:spacing w:after="60"/>
              <w:jc w:val="both"/>
              <w:rPr>
                <w:rFonts w:asciiTheme="minorEastAsia" w:eastAsiaTheme="minorEastAsia" w:hAnsiTheme="minorEastAsia" w:hint="eastAsia"/>
                <w:szCs w:val="21"/>
              </w:rPr>
            </w:pPr>
            <w:r w:rsidRPr="00122806">
              <w:rPr>
                <w:rFonts w:asciiTheme="minorEastAsia" w:eastAsiaTheme="minorEastAsia" w:hAnsiTheme="minorEastAsia" w:cs="宋体" w:hint="eastAsia"/>
                <w:b/>
                <w:bCs/>
                <w:kern w:val="0"/>
                <w:szCs w:val="21"/>
                <w:lang w:bidi="ar"/>
              </w:rPr>
              <w:t>投标人或投标产品制造商提供：①提供2023年1月1日至投标</w:t>
            </w:r>
            <w:r w:rsidRPr="00122806">
              <w:rPr>
                <w:rFonts w:asciiTheme="minorEastAsia" w:eastAsiaTheme="minorEastAsia" w:hAnsiTheme="minorEastAsia" w:cs="宋体" w:hint="eastAsia"/>
                <w:b/>
                <w:bCs/>
                <w:kern w:val="0"/>
                <w:szCs w:val="21"/>
                <w:lang w:bidi="ar"/>
              </w:rPr>
              <w:lastRenderedPageBreak/>
              <w:t>截止日前第三方检测机构出具的具有CMA或CNAS标识的检测报告，报告内容满足以上标准及参数；②需提供全国认证认可信息公共服务平台（认e云）查询有效的截图（http://cx.cnca.cn）。</w:t>
            </w:r>
          </w:p>
        </w:tc>
      </w:tr>
      <w:tr w:rsidR="005D27EF" w:rsidRPr="00122806" w14:paraId="2E837771" w14:textId="77777777" w:rsidTr="00A73358">
        <w:trPr>
          <w:trHeight w:val="156"/>
        </w:trPr>
        <w:tc>
          <w:tcPr>
            <w:tcW w:w="719" w:type="dxa"/>
            <w:vMerge/>
            <w:vAlign w:val="center"/>
          </w:tcPr>
          <w:p w14:paraId="33A44517"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p>
        </w:tc>
        <w:tc>
          <w:tcPr>
            <w:tcW w:w="1635" w:type="dxa"/>
            <w:vMerge/>
            <w:shd w:val="clear" w:color="auto" w:fill="auto"/>
            <w:vAlign w:val="center"/>
          </w:tcPr>
          <w:p w14:paraId="3FFB4930" w14:textId="77777777" w:rsidR="005D27EF" w:rsidRPr="00122806" w:rsidRDefault="005D27EF" w:rsidP="00A73358">
            <w:pPr>
              <w:adjustRightInd w:val="0"/>
              <w:snapToGrid w:val="0"/>
              <w:spacing w:after="78"/>
              <w:jc w:val="left"/>
              <w:rPr>
                <w:rFonts w:asciiTheme="minorEastAsia" w:eastAsiaTheme="minorEastAsia" w:hAnsiTheme="minorEastAsia" w:cs="宋体" w:hint="eastAsia"/>
                <w:spacing w:val="-2"/>
                <w:szCs w:val="21"/>
              </w:rPr>
            </w:pPr>
          </w:p>
        </w:tc>
        <w:tc>
          <w:tcPr>
            <w:tcW w:w="5976" w:type="dxa"/>
            <w:shd w:val="clear" w:color="auto" w:fill="auto"/>
            <w:vAlign w:val="center"/>
          </w:tcPr>
          <w:p w14:paraId="26339B5E" w14:textId="77777777" w:rsidR="005D27EF" w:rsidRPr="00122806" w:rsidRDefault="005D27EF" w:rsidP="005D27EF">
            <w:pPr>
              <w:numPr>
                <w:ilvl w:val="0"/>
                <w:numId w:val="5"/>
              </w:numPr>
              <w:adjustRightInd w:val="0"/>
              <w:snapToGrid w:val="0"/>
              <w:spacing w:afterLines="0" w:after="60" w:line="240" w:lineRule="auto"/>
              <w:jc w:val="left"/>
              <w:rPr>
                <w:rFonts w:asciiTheme="minorEastAsia" w:eastAsiaTheme="minorEastAsia" w:hAnsiTheme="minorEastAsia" w:hint="eastAsia"/>
                <w:szCs w:val="21"/>
              </w:rPr>
            </w:pPr>
            <w:r w:rsidRPr="00122806">
              <w:rPr>
                <w:rFonts w:asciiTheme="minorEastAsia" w:eastAsiaTheme="minorEastAsia" w:hAnsiTheme="minorEastAsia" w:cs="宋体" w:hint="eastAsia"/>
                <w:spacing w:val="-2"/>
                <w:szCs w:val="21"/>
              </w:rPr>
              <w:t>整体焊接结构顶部装有扶手，带有2寸</w:t>
            </w:r>
            <w:proofErr w:type="gramStart"/>
            <w:r w:rsidRPr="00122806">
              <w:rPr>
                <w:rFonts w:asciiTheme="minorEastAsia" w:eastAsiaTheme="minorEastAsia" w:hAnsiTheme="minorEastAsia" w:cs="宋体" w:hint="eastAsia"/>
                <w:spacing w:val="-2"/>
                <w:szCs w:val="21"/>
              </w:rPr>
              <w:t>静音万向</w:t>
            </w:r>
            <w:proofErr w:type="gramEnd"/>
            <w:r w:rsidRPr="00122806">
              <w:rPr>
                <w:rFonts w:asciiTheme="minorEastAsia" w:eastAsiaTheme="minorEastAsia" w:hAnsiTheme="minorEastAsia" w:cs="宋体" w:hint="eastAsia"/>
                <w:spacing w:val="-2"/>
                <w:szCs w:val="21"/>
              </w:rPr>
              <w:t>脚轮，移动方便，确保安全稳定性，人踩踏上去后楼梯底部万向脚轮装自动伸缩回弹；</w:t>
            </w:r>
            <w:proofErr w:type="gramStart"/>
            <w:r w:rsidRPr="00122806">
              <w:rPr>
                <w:rFonts w:asciiTheme="minorEastAsia" w:eastAsiaTheme="minorEastAsia" w:hAnsiTheme="minorEastAsia" w:cs="宋体" w:hint="eastAsia"/>
                <w:spacing w:val="-2"/>
                <w:szCs w:val="21"/>
              </w:rPr>
              <w:t>书梯承重</w:t>
            </w:r>
            <w:proofErr w:type="gramEnd"/>
            <w:r w:rsidRPr="00122806">
              <w:rPr>
                <w:rFonts w:asciiTheme="minorEastAsia" w:eastAsiaTheme="minorEastAsia" w:hAnsiTheme="minorEastAsia" w:cs="宋体" w:hint="eastAsia"/>
                <w:spacing w:val="-2"/>
                <w:szCs w:val="21"/>
              </w:rPr>
              <w:t>要</w:t>
            </w:r>
            <w:proofErr w:type="gramStart"/>
            <w:r w:rsidRPr="00122806">
              <w:rPr>
                <w:rFonts w:asciiTheme="minorEastAsia" w:eastAsiaTheme="minorEastAsia" w:hAnsiTheme="minorEastAsia" w:cs="宋体" w:hint="eastAsia"/>
                <w:spacing w:val="-2"/>
                <w:szCs w:val="21"/>
              </w:rPr>
              <w:t>求正</w:t>
            </w:r>
            <w:proofErr w:type="gramEnd"/>
            <w:r w:rsidRPr="00122806">
              <w:rPr>
                <w:rFonts w:asciiTheme="minorEastAsia" w:eastAsiaTheme="minorEastAsia" w:hAnsiTheme="minorEastAsia" w:cs="宋体" w:hint="eastAsia"/>
                <w:spacing w:val="-2"/>
                <w:szCs w:val="21"/>
              </w:rPr>
              <w:t>压力不低于200KG，在工作使用中</w:t>
            </w:r>
            <w:proofErr w:type="gramStart"/>
            <w:r w:rsidRPr="00122806">
              <w:rPr>
                <w:rFonts w:asciiTheme="minorEastAsia" w:eastAsiaTheme="minorEastAsia" w:hAnsiTheme="minorEastAsia" w:cs="宋体" w:hint="eastAsia"/>
                <w:spacing w:val="-2"/>
                <w:szCs w:val="21"/>
              </w:rPr>
              <w:t>不</w:t>
            </w:r>
            <w:proofErr w:type="gramEnd"/>
            <w:r w:rsidRPr="00122806">
              <w:rPr>
                <w:rFonts w:asciiTheme="minorEastAsia" w:eastAsiaTheme="minorEastAsia" w:hAnsiTheme="minorEastAsia" w:cs="宋体" w:hint="eastAsia"/>
                <w:spacing w:val="-2"/>
                <w:szCs w:val="21"/>
              </w:rPr>
              <w:t>倾斜、侧倒。</w:t>
            </w:r>
          </w:p>
          <w:p w14:paraId="24DC3254" w14:textId="77777777" w:rsidR="005D27EF" w:rsidRPr="00122806" w:rsidRDefault="005D27EF" w:rsidP="00A73358">
            <w:pPr>
              <w:pStyle w:val="af6"/>
              <w:spacing w:after="60"/>
              <w:jc w:val="both"/>
              <w:rPr>
                <w:rFonts w:asciiTheme="minorEastAsia" w:eastAsiaTheme="minorEastAsia" w:hAnsiTheme="minorEastAsia" w:hint="eastAsia"/>
                <w:szCs w:val="21"/>
              </w:rPr>
            </w:pPr>
            <w:r w:rsidRPr="00122806">
              <w:rPr>
                <w:rFonts w:asciiTheme="minorEastAsia" w:eastAsiaTheme="minorEastAsia" w:hAnsiTheme="minorEastAsia" w:cs="宋体" w:hint="eastAsia"/>
                <w:szCs w:val="21"/>
              </w:rPr>
              <w:t>▲脚轮符合QB/T 4765-2014 家具用脚轮；抗冲击性：脚轮的零部件不应出现分离和松动，脚轮的滚动、旋转和制动等功能不应受到损伤；动载荷：脚轮的零部件不应出现分离和松动，脚轮的滚动、旋转和制动等功能不应受损；滚动阻力：水平牵引力F5不应超过15%F4；旋转阻力：水平牵引力F7不应超过20%F6；静载荷：脚轮的轮径变形量不应超过3%，脚轮的零部件不应出现分离和松动，脚轮的滚动、旋转和制动等功能不应受到损伤。</w:t>
            </w:r>
            <w:r w:rsidRPr="00122806">
              <w:rPr>
                <w:rFonts w:asciiTheme="minorEastAsia" w:eastAsiaTheme="minorEastAsia" w:hAnsiTheme="minorEastAsia" w:cs="宋体" w:hint="eastAsia"/>
                <w:b/>
                <w:bCs/>
                <w:kern w:val="0"/>
                <w:szCs w:val="21"/>
                <w:lang w:bidi="ar"/>
              </w:rPr>
              <w:t>投标人或投标产品制造商提供：①提供2023年1月1日至投标截止日前第三方检测机构出具的具有CMA或CNAS标识的检测报告，报告内容满足以上标准及参数；②需提供全国认证认可信息公共服务平台（认e云）查询有效的截图（http://cx.cnca.cn）。</w:t>
            </w:r>
          </w:p>
        </w:tc>
      </w:tr>
    </w:tbl>
    <w:p w14:paraId="0489E300" w14:textId="77777777" w:rsidR="005D27EF" w:rsidRPr="00122806" w:rsidRDefault="005D27EF" w:rsidP="005D27EF">
      <w:pPr>
        <w:pStyle w:val="a0"/>
      </w:pPr>
    </w:p>
    <w:p w14:paraId="38D62C46" w14:textId="77777777" w:rsidR="005D27EF" w:rsidRDefault="005D27EF" w:rsidP="005D27EF">
      <w:pPr>
        <w:spacing w:after="78" w:line="360" w:lineRule="auto"/>
        <w:rPr>
          <w:rFonts w:hAnsi="宋体" w:hint="eastAsia"/>
          <w:b/>
          <w:sz w:val="24"/>
        </w:rPr>
      </w:pPr>
      <w:r>
        <w:rPr>
          <w:rFonts w:ascii="宋体" w:hAnsi="宋体" w:hint="eastAsia"/>
          <w:b/>
          <w:bCs/>
          <w:sz w:val="24"/>
          <w:szCs w:val="32"/>
        </w:rPr>
        <w:t>（三</w:t>
      </w:r>
      <w:r>
        <w:rPr>
          <w:rFonts w:hAnsi="宋体" w:hint="eastAsia"/>
          <w:b/>
          <w:sz w:val="24"/>
        </w:rPr>
        <w:t>）样品要求</w:t>
      </w:r>
    </w:p>
    <w:p w14:paraId="0B6D58E4" w14:textId="77777777" w:rsidR="005D27EF" w:rsidRPr="00314EB0" w:rsidRDefault="005D27EF" w:rsidP="005D27EF">
      <w:pPr>
        <w:spacing w:after="78" w:line="360" w:lineRule="auto"/>
        <w:ind w:firstLineChars="202" w:firstLine="424"/>
        <w:rPr>
          <w:rFonts w:asciiTheme="minorEastAsia" w:eastAsiaTheme="minorEastAsia" w:hAnsiTheme="minorEastAsia" w:hint="eastAsia"/>
        </w:rPr>
      </w:pPr>
      <w:r w:rsidRPr="00314EB0">
        <w:rPr>
          <w:rFonts w:asciiTheme="minorEastAsia" w:eastAsiaTheme="minorEastAsia" w:hAnsiTheme="minorEastAsia"/>
          <w:szCs w:val="21"/>
        </w:rPr>
        <w:t>1、投标人</w:t>
      </w:r>
      <w:r w:rsidRPr="00314EB0">
        <w:rPr>
          <w:rFonts w:asciiTheme="minorEastAsia" w:eastAsiaTheme="minorEastAsia" w:hAnsiTheme="minorEastAsia" w:hint="eastAsia"/>
          <w:szCs w:val="21"/>
        </w:rPr>
        <w:t>必</w:t>
      </w:r>
      <w:r w:rsidRPr="00314EB0">
        <w:rPr>
          <w:rFonts w:asciiTheme="minorEastAsia" w:eastAsiaTheme="minorEastAsia" w:hAnsiTheme="minorEastAsia"/>
          <w:szCs w:val="21"/>
        </w:rPr>
        <w:t>须按招标文件要求提供</w:t>
      </w:r>
      <w:r w:rsidRPr="00314EB0">
        <w:rPr>
          <w:rFonts w:asciiTheme="minorEastAsia" w:eastAsiaTheme="minorEastAsia" w:hAnsiTheme="minorEastAsia" w:hint="eastAsia"/>
          <w:szCs w:val="21"/>
        </w:rPr>
        <w:t>如下</w:t>
      </w:r>
      <w:r w:rsidRPr="00314EB0">
        <w:rPr>
          <w:rFonts w:asciiTheme="minorEastAsia" w:eastAsiaTheme="minorEastAsia" w:hAnsiTheme="minorEastAsia"/>
          <w:szCs w:val="21"/>
        </w:rPr>
        <w:t>样品，</w:t>
      </w:r>
      <w:r w:rsidRPr="00314EB0">
        <w:rPr>
          <w:rFonts w:asciiTheme="minorEastAsia" w:eastAsiaTheme="minorEastAsia" w:hAnsiTheme="minorEastAsia" w:hint="eastAsia"/>
          <w:szCs w:val="21"/>
        </w:rPr>
        <w:t>见下表。</w:t>
      </w:r>
      <w:r w:rsidRPr="00314EB0">
        <w:rPr>
          <w:rFonts w:asciiTheme="minorEastAsia" w:eastAsiaTheme="minorEastAsia" w:hAnsiTheme="minorEastAsia"/>
          <w:szCs w:val="21"/>
        </w:rPr>
        <w:t>作为评审及一旦中标后交货、验收的依据之一。</w:t>
      </w:r>
      <w:r w:rsidRPr="00314EB0">
        <w:rPr>
          <w:rFonts w:asciiTheme="minorEastAsia" w:eastAsiaTheme="minorEastAsia" w:hAnsiTheme="minorEastAsia"/>
          <w:b/>
          <w:szCs w:val="21"/>
        </w:rPr>
        <w:t>样品</w:t>
      </w:r>
      <w:r w:rsidRPr="00314EB0">
        <w:rPr>
          <w:rFonts w:asciiTheme="minorEastAsia" w:eastAsiaTheme="minorEastAsia" w:hAnsiTheme="minorEastAsia" w:hint="eastAsia"/>
          <w:szCs w:val="21"/>
        </w:rPr>
        <w:t>应</w:t>
      </w:r>
      <w:r w:rsidRPr="00314EB0">
        <w:rPr>
          <w:rFonts w:asciiTheme="minorEastAsia" w:eastAsiaTheme="minorEastAsia" w:hAnsiTheme="minorEastAsia"/>
          <w:szCs w:val="21"/>
        </w:rPr>
        <w:t>标明“招标编号、投标人名称、投递日期”等字样，</w:t>
      </w:r>
      <w:r w:rsidRPr="00314EB0">
        <w:rPr>
          <w:rFonts w:asciiTheme="minorEastAsia" w:eastAsiaTheme="minorEastAsia" w:hAnsiTheme="minorEastAsia"/>
        </w:rPr>
        <w:t>并在标贴上处加盖公章。</w:t>
      </w:r>
    </w:p>
    <w:p w14:paraId="7CF7E609" w14:textId="77777777" w:rsidR="005D27EF" w:rsidRPr="00314EB0" w:rsidRDefault="005D27EF" w:rsidP="005D27EF">
      <w:pPr>
        <w:spacing w:after="78" w:line="360" w:lineRule="auto"/>
        <w:ind w:firstLineChars="202" w:firstLine="424"/>
        <w:rPr>
          <w:rFonts w:asciiTheme="minorEastAsia" w:eastAsiaTheme="minorEastAsia" w:hAnsiTheme="minorEastAsia" w:hint="eastAsia"/>
        </w:rPr>
      </w:pPr>
      <w:r w:rsidRPr="00314EB0">
        <w:rPr>
          <w:rFonts w:asciiTheme="minorEastAsia" w:eastAsiaTheme="minorEastAsia" w:hAnsiTheme="minorEastAsia"/>
          <w:kern w:val="0"/>
          <w:szCs w:val="21"/>
        </w:rPr>
        <w:t>2、投标人必须在投标文件中承诺实际供货的品质不低于</w:t>
      </w:r>
      <w:r w:rsidRPr="00314EB0">
        <w:rPr>
          <w:rFonts w:asciiTheme="minorEastAsia" w:eastAsiaTheme="minorEastAsia" w:hAnsiTheme="minorEastAsia"/>
          <w:szCs w:val="21"/>
        </w:rPr>
        <w:t>样品</w:t>
      </w:r>
      <w:r w:rsidRPr="00314EB0">
        <w:rPr>
          <w:rFonts w:asciiTheme="minorEastAsia" w:eastAsiaTheme="minorEastAsia" w:hAnsiTheme="minorEastAsia"/>
          <w:kern w:val="0"/>
          <w:szCs w:val="21"/>
        </w:rPr>
        <w:t>品质，</w:t>
      </w:r>
      <w:r w:rsidRPr="00314EB0">
        <w:rPr>
          <w:rFonts w:asciiTheme="minorEastAsia" w:eastAsiaTheme="minorEastAsia" w:hAnsiTheme="minorEastAsia"/>
        </w:rPr>
        <w:t>否则，采购人有权要求更换。</w:t>
      </w:r>
    </w:p>
    <w:p w14:paraId="4D40E4D9" w14:textId="77777777" w:rsidR="005D27EF" w:rsidRPr="00314EB0" w:rsidRDefault="005D27EF" w:rsidP="005D27EF">
      <w:pPr>
        <w:spacing w:after="78" w:line="360" w:lineRule="auto"/>
        <w:ind w:firstLineChars="202" w:firstLine="424"/>
        <w:rPr>
          <w:rFonts w:asciiTheme="minorEastAsia" w:eastAsiaTheme="minorEastAsia" w:hAnsiTheme="minorEastAsia" w:hint="eastAsia"/>
          <w:szCs w:val="21"/>
        </w:rPr>
      </w:pPr>
      <w:r w:rsidRPr="00314EB0">
        <w:rPr>
          <w:rFonts w:asciiTheme="minorEastAsia" w:eastAsiaTheme="minorEastAsia" w:hAnsiTheme="minorEastAsia"/>
          <w:bCs/>
          <w:szCs w:val="21"/>
        </w:rPr>
        <w:t>3、投标</w:t>
      </w:r>
      <w:r w:rsidRPr="00314EB0">
        <w:rPr>
          <w:rFonts w:asciiTheme="minorEastAsia" w:eastAsiaTheme="minorEastAsia" w:hAnsiTheme="minorEastAsia"/>
          <w:szCs w:val="21"/>
        </w:rPr>
        <w:t>样品于投标截</w:t>
      </w:r>
      <w:r w:rsidRPr="00314EB0">
        <w:rPr>
          <w:rFonts w:asciiTheme="minorEastAsia" w:eastAsiaTheme="minorEastAsia" w:hAnsiTheme="minorEastAsia"/>
        </w:rPr>
        <w:t>止时间前，由投标人提供（地点：</w:t>
      </w:r>
      <w:r w:rsidRPr="00314EB0">
        <w:rPr>
          <w:rFonts w:asciiTheme="minorEastAsia" w:eastAsiaTheme="minorEastAsia" w:hAnsiTheme="minorEastAsia" w:hint="eastAsia"/>
          <w:b/>
          <w:bCs/>
          <w:shd w:val="clear" w:color="auto" w:fill="FFFFFF"/>
        </w:rPr>
        <w:t>深圳市宝安区西乡街道流塘商务大厦</w:t>
      </w:r>
      <w:r w:rsidRPr="00314EB0">
        <w:rPr>
          <w:rFonts w:asciiTheme="minorEastAsia" w:eastAsiaTheme="minorEastAsia" w:hAnsiTheme="minorEastAsia"/>
          <w:b/>
          <w:bCs/>
          <w:shd w:val="clear" w:color="auto" w:fill="FFFFFF"/>
        </w:rPr>
        <w:t>A</w:t>
      </w:r>
      <w:r w:rsidRPr="00314EB0">
        <w:rPr>
          <w:rFonts w:asciiTheme="minorEastAsia" w:eastAsiaTheme="minorEastAsia" w:hAnsiTheme="minorEastAsia" w:hint="eastAsia"/>
          <w:b/>
          <w:bCs/>
          <w:shd w:val="clear" w:color="auto" w:fill="FFFFFF"/>
        </w:rPr>
        <w:t>座</w:t>
      </w:r>
      <w:r w:rsidRPr="00314EB0">
        <w:rPr>
          <w:rFonts w:asciiTheme="minorEastAsia" w:eastAsiaTheme="minorEastAsia" w:hAnsiTheme="minorEastAsia"/>
          <w:b/>
          <w:bCs/>
          <w:shd w:val="clear" w:color="auto" w:fill="FFFFFF"/>
        </w:rPr>
        <w:t>9</w:t>
      </w:r>
      <w:r w:rsidRPr="00314EB0">
        <w:rPr>
          <w:rFonts w:asciiTheme="minorEastAsia" w:eastAsiaTheme="minorEastAsia" w:hAnsiTheme="minorEastAsia" w:hint="eastAsia"/>
          <w:b/>
          <w:bCs/>
          <w:shd w:val="clear" w:color="auto" w:fill="FFFFFF"/>
        </w:rPr>
        <w:t>楼</w:t>
      </w:r>
      <w:r w:rsidRPr="00314EB0">
        <w:rPr>
          <w:rFonts w:asciiTheme="minorEastAsia" w:eastAsiaTheme="minorEastAsia" w:hAnsiTheme="minorEastAsia"/>
          <w:b/>
          <w:bCs/>
          <w:shd w:val="clear" w:color="auto" w:fill="FFFFFF"/>
        </w:rPr>
        <w:t>09A</w:t>
      </w:r>
      <w:r w:rsidRPr="00314EB0">
        <w:rPr>
          <w:rFonts w:asciiTheme="minorEastAsia" w:eastAsiaTheme="minorEastAsia" w:hAnsiTheme="minorEastAsia" w:hint="eastAsia"/>
          <w:b/>
          <w:bCs/>
          <w:shd w:val="clear" w:color="auto" w:fill="FFFFFF"/>
        </w:rPr>
        <w:t>开标室</w:t>
      </w:r>
      <w:r w:rsidRPr="00314EB0">
        <w:rPr>
          <w:rFonts w:asciiTheme="minorEastAsia" w:eastAsiaTheme="minorEastAsia" w:hAnsiTheme="minorEastAsia" w:hint="eastAsia"/>
          <w:szCs w:val="21"/>
        </w:rPr>
        <w:t>）</w:t>
      </w:r>
      <w:r w:rsidRPr="00314EB0">
        <w:rPr>
          <w:rFonts w:asciiTheme="minorEastAsia" w:eastAsiaTheme="minorEastAsia" w:hAnsiTheme="minorEastAsia"/>
        </w:rPr>
        <w:t>；未按时提供投标样品，或提供的投标样品明显</w:t>
      </w:r>
      <w:r w:rsidRPr="00314EB0">
        <w:rPr>
          <w:rFonts w:asciiTheme="minorEastAsia" w:eastAsiaTheme="minorEastAsia" w:hAnsiTheme="minorEastAsia"/>
          <w:szCs w:val="21"/>
        </w:rPr>
        <w:t>不符合招标文件技术要求的，评审时</w:t>
      </w:r>
      <w:r w:rsidRPr="00314EB0">
        <w:rPr>
          <w:rFonts w:asciiTheme="minorEastAsia" w:eastAsiaTheme="minorEastAsia" w:hAnsiTheme="minorEastAsia"/>
          <w:bCs/>
          <w:szCs w:val="21"/>
        </w:rPr>
        <w:t>投标</w:t>
      </w:r>
      <w:r w:rsidRPr="00314EB0">
        <w:rPr>
          <w:rFonts w:asciiTheme="minorEastAsia" w:eastAsiaTheme="minorEastAsia" w:hAnsiTheme="minorEastAsia"/>
          <w:szCs w:val="21"/>
        </w:rPr>
        <w:t>样品项均不得分。</w:t>
      </w:r>
    </w:p>
    <w:p w14:paraId="4D984328" w14:textId="77777777" w:rsidR="005D27EF" w:rsidRPr="00314EB0" w:rsidRDefault="005D27EF" w:rsidP="005D27EF">
      <w:pPr>
        <w:spacing w:after="78" w:line="360" w:lineRule="auto"/>
        <w:ind w:firstLineChars="202" w:firstLine="424"/>
        <w:rPr>
          <w:rFonts w:asciiTheme="minorEastAsia" w:eastAsiaTheme="minorEastAsia" w:hAnsiTheme="minorEastAsia" w:hint="eastAsia"/>
          <w:bCs/>
          <w:szCs w:val="21"/>
        </w:rPr>
      </w:pPr>
      <w:r w:rsidRPr="00314EB0">
        <w:rPr>
          <w:rFonts w:asciiTheme="minorEastAsia" w:eastAsiaTheme="minorEastAsia" w:hAnsiTheme="minorEastAsia"/>
          <w:bCs/>
          <w:szCs w:val="21"/>
        </w:rPr>
        <w:t>4、</w:t>
      </w:r>
      <w:r w:rsidRPr="00314EB0">
        <w:rPr>
          <w:rFonts w:asciiTheme="minorEastAsia" w:eastAsiaTheme="minorEastAsia" w:hAnsiTheme="minorEastAsia" w:hint="eastAsia"/>
          <w:bCs/>
          <w:szCs w:val="21"/>
        </w:rPr>
        <w:t>投标样品于开标评标当日由招标代理机构工作人员电话通知各投标人，于项目评标结束后当日自行取回投标样品，招标代理机构及采购方不提供存放空间。</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380"/>
        <w:gridCol w:w="744"/>
        <w:gridCol w:w="4960"/>
      </w:tblGrid>
      <w:tr w:rsidR="005D27EF" w:rsidRPr="00A9476C" w14:paraId="4D42ADBB" w14:textId="77777777" w:rsidTr="00A73358">
        <w:trPr>
          <w:trHeight w:val="684"/>
        </w:trPr>
        <w:tc>
          <w:tcPr>
            <w:tcW w:w="661" w:type="pct"/>
            <w:vAlign w:val="center"/>
          </w:tcPr>
          <w:p w14:paraId="655525B4" w14:textId="77777777" w:rsidR="005D27EF" w:rsidRPr="00A9476C" w:rsidRDefault="005D27EF" w:rsidP="00A73358">
            <w:pPr>
              <w:spacing w:after="78"/>
              <w:jc w:val="center"/>
              <w:rPr>
                <w:rFonts w:asciiTheme="minorEastAsia" w:eastAsiaTheme="minorEastAsia" w:hAnsiTheme="minorEastAsia" w:cstheme="minorEastAsia" w:hint="eastAsia"/>
                <w:b/>
                <w:bCs/>
                <w:snapToGrid w:val="0"/>
                <w:color w:val="000000"/>
                <w:kern w:val="0"/>
                <w:szCs w:val="21"/>
              </w:rPr>
            </w:pPr>
            <w:r w:rsidRPr="00A9476C">
              <w:rPr>
                <w:rFonts w:asciiTheme="minorEastAsia" w:eastAsiaTheme="minorEastAsia" w:hAnsiTheme="minorEastAsia" w:cstheme="minorEastAsia" w:hint="eastAsia"/>
                <w:b/>
                <w:bCs/>
                <w:szCs w:val="21"/>
              </w:rPr>
              <w:lastRenderedPageBreak/>
              <w:t>样品编号</w:t>
            </w:r>
          </w:p>
        </w:tc>
        <w:tc>
          <w:tcPr>
            <w:tcW w:w="845" w:type="pct"/>
            <w:vAlign w:val="center"/>
          </w:tcPr>
          <w:p w14:paraId="0E9451DF" w14:textId="77777777" w:rsidR="005D27EF" w:rsidRPr="00A9476C" w:rsidRDefault="005D27EF" w:rsidP="00A73358">
            <w:pPr>
              <w:spacing w:after="78"/>
              <w:jc w:val="center"/>
              <w:rPr>
                <w:rFonts w:asciiTheme="minorEastAsia" w:eastAsiaTheme="minorEastAsia" w:hAnsiTheme="minorEastAsia" w:cstheme="minorEastAsia" w:hint="eastAsia"/>
                <w:b/>
                <w:bCs/>
                <w:snapToGrid w:val="0"/>
                <w:color w:val="000000"/>
                <w:kern w:val="0"/>
                <w:szCs w:val="21"/>
              </w:rPr>
            </w:pPr>
            <w:r w:rsidRPr="00A9476C">
              <w:rPr>
                <w:rFonts w:asciiTheme="minorEastAsia" w:eastAsiaTheme="minorEastAsia" w:hAnsiTheme="minorEastAsia" w:cstheme="minorEastAsia" w:hint="eastAsia"/>
                <w:b/>
                <w:bCs/>
                <w:szCs w:val="21"/>
              </w:rPr>
              <w:t>样品名称</w:t>
            </w:r>
          </w:p>
        </w:tc>
        <w:tc>
          <w:tcPr>
            <w:tcW w:w="456" w:type="pct"/>
            <w:vAlign w:val="center"/>
          </w:tcPr>
          <w:p w14:paraId="6B158591" w14:textId="77777777" w:rsidR="005D27EF" w:rsidRPr="00A9476C" w:rsidRDefault="005D27EF" w:rsidP="00A73358">
            <w:pPr>
              <w:pStyle w:val="TableParagraph"/>
              <w:spacing w:after="60"/>
              <w:ind w:left="840"/>
              <w:jc w:val="center"/>
              <w:rPr>
                <w:rFonts w:asciiTheme="minorEastAsia" w:eastAsiaTheme="minorEastAsia" w:hAnsiTheme="minorEastAsia" w:cstheme="minorEastAsia" w:hint="eastAsia"/>
                <w:b/>
                <w:bCs/>
                <w:sz w:val="21"/>
                <w:szCs w:val="21"/>
              </w:rPr>
            </w:pPr>
            <w:r w:rsidRPr="00A9476C">
              <w:rPr>
                <w:rFonts w:asciiTheme="minorEastAsia" w:eastAsiaTheme="minorEastAsia" w:hAnsiTheme="minorEastAsia" w:cstheme="minorEastAsia" w:hint="eastAsia"/>
                <w:b/>
                <w:bCs/>
                <w:sz w:val="21"/>
                <w:szCs w:val="21"/>
              </w:rPr>
              <w:t>数量要求</w:t>
            </w:r>
          </w:p>
        </w:tc>
        <w:tc>
          <w:tcPr>
            <w:tcW w:w="3038" w:type="pct"/>
            <w:vAlign w:val="center"/>
          </w:tcPr>
          <w:p w14:paraId="33B1F64D" w14:textId="77777777" w:rsidR="005D27EF" w:rsidRPr="00A9476C" w:rsidRDefault="005D27EF" w:rsidP="00A73358">
            <w:pPr>
              <w:spacing w:after="78"/>
              <w:jc w:val="center"/>
              <w:rPr>
                <w:rFonts w:asciiTheme="minorEastAsia" w:eastAsiaTheme="minorEastAsia" w:hAnsiTheme="minorEastAsia" w:cstheme="minorEastAsia" w:hint="eastAsia"/>
                <w:b/>
                <w:bCs/>
                <w:snapToGrid w:val="0"/>
                <w:color w:val="000000"/>
                <w:kern w:val="0"/>
                <w:szCs w:val="21"/>
              </w:rPr>
            </w:pPr>
            <w:r w:rsidRPr="00A9476C">
              <w:rPr>
                <w:rFonts w:asciiTheme="minorEastAsia" w:eastAsiaTheme="minorEastAsia" w:hAnsiTheme="minorEastAsia" w:cstheme="minorEastAsia" w:hint="eastAsia"/>
                <w:b/>
                <w:bCs/>
                <w:szCs w:val="21"/>
              </w:rPr>
              <w:t>规格及参数</w:t>
            </w:r>
          </w:p>
        </w:tc>
      </w:tr>
      <w:tr w:rsidR="005D27EF" w:rsidRPr="00A9476C" w14:paraId="0DE10847" w14:textId="77777777" w:rsidTr="00A73358">
        <w:trPr>
          <w:trHeight w:val="344"/>
        </w:trPr>
        <w:tc>
          <w:tcPr>
            <w:tcW w:w="661" w:type="pct"/>
            <w:vAlign w:val="center"/>
          </w:tcPr>
          <w:p w14:paraId="120FBCE6" w14:textId="77777777" w:rsidR="005D27EF" w:rsidRPr="00A9476C" w:rsidRDefault="005D27EF" w:rsidP="00A73358">
            <w:pPr>
              <w:spacing w:after="78"/>
              <w:jc w:val="center"/>
              <w:rPr>
                <w:rFonts w:asciiTheme="minorEastAsia" w:eastAsiaTheme="minorEastAsia" w:hAnsiTheme="minorEastAsia" w:cstheme="minorEastAsia" w:hint="eastAsia"/>
                <w:bCs/>
                <w:snapToGrid w:val="0"/>
                <w:color w:val="000000"/>
                <w:kern w:val="0"/>
                <w:szCs w:val="21"/>
              </w:rPr>
            </w:pPr>
            <w:r w:rsidRPr="00A9476C">
              <w:rPr>
                <w:rFonts w:asciiTheme="minorEastAsia" w:eastAsiaTheme="minorEastAsia" w:hAnsiTheme="minorEastAsia" w:cstheme="minorEastAsia" w:hint="eastAsia"/>
                <w:bCs/>
                <w:snapToGrid w:val="0"/>
                <w:color w:val="000000"/>
                <w:kern w:val="0"/>
                <w:szCs w:val="21"/>
              </w:rPr>
              <w:t>1</w:t>
            </w:r>
          </w:p>
        </w:tc>
        <w:tc>
          <w:tcPr>
            <w:tcW w:w="845" w:type="pct"/>
            <w:vAlign w:val="center"/>
          </w:tcPr>
          <w:p w14:paraId="00CE6E7E" w14:textId="77777777" w:rsidR="005D27EF" w:rsidRPr="00A9476C" w:rsidRDefault="005D27EF" w:rsidP="00A73358">
            <w:pPr>
              <w:spacing w:after="78"/>
              <w:jc w:val="center"/>
              <w:rPr>
                <w:rFonts w:asciiTheme="minorEastAsia" w:eastAsiaTheme="minorEastAsia" w:hAnsiTheme="minorEastAsia" w:cstheme="minorEastAsia" w:hint="eastAsia"/>
                <w:szCs w:val="21"/>
              </w:rPr>
            </w:pPr>
            <w:r w:rsidRPr="00A9476C">
              <w:rPr>
                <w:rFonts w:ascii="宋体" w:hAnsi="宋体" w:hint="eastAsia"/>
                <w:bCs/>
                <w:snapToGrid w:val="0"/>
                <w:kern w:val="0"/>
                <w:szCs w:val="21"/>
              </w:rPr>
              <w:t>立柱</w:t>
            </w:r>
          </w:p>
        </w:tc>
        <w:tc>
          <w:tcPr>
            <w:tcW w:w="456" w:type="pct"/>
            <w:vAlign w:val="center"/>
          </w:tcPr>
          <w:p w14:paraId="0A718E53" w14:textId="77777777" w:rsidR="005D27EF" w:rsidRPr="00A9476C" w:rsidRDefault="005D27EF" w:rsidP="00A73358">
            <w:pPr>
              <w:spacing w:after="78"/>
              <w:jc w:val="center"/>
              <w:rPr>
                <w:rFonts w:ascii="宋体" w:hAnsi="宋体" w:hint="eastAsia"/>
                <w:bCs/>
                <w:snapToGrid w:val="0"/>
                <w:kern w:val="0"/>
                <w:szCs w:val="21"/>
              </w:rPr>
            </w:pPr>
            <w:r w:rsidRPr="00A9476C">
              <w:rPr>
                <w:rFonts w:ascii="宋体" w:hAnsi="宋体" w:hint="eastAsia"/>
                <w:bCs/>
                <w:snapToGrid w:val="0"/>
                <w:kern w:val="0"/>
                <w:szCs w:val="21"/>
              </w:rPr>
              <w:t>1根</w:t>
            </w:r>
          </w:p>
        </w:tc>
        <w:tc>
          <w:tcPr>
            <w:tcW w:w="3038" w:type="pct"/>
            <w:vAlign w:val="center"/>
          </w:tcPr>
          <w:p w14:paraId="416DC29F" w14:textId="77777777" w:rsidR="005D27EF" w:rsidRPr="00A9476C" w:rsidRDefault="005D27EF" w:rsidP="005D27EF">
            <w:pPr>
              <w:numPr>
                <w:ilvl w:val="0"/>
                <w:numId w:val="6"/>
              </w:numPr>
              <w:spacing w:afterLines="0" w:after="60" w:line="240" w:lineRule="auto"/>
              <w:jc w:val="left"/>
              <w:rPr>
                <w:rFonts w:ascii="宋体" w:hAnsi="宋体" w:hint="eastAsia"/>
                <w:bCs/>
                <w:snapToGrid w:val="0"/>
                <w:kern w:val="0"/>
                <w:szCs w:val="21"/>
              </w:rPr>
            </w:pPr>
            <w:r w:rsidRPr="00A9476C">
              <w:rPr>
                <w:rFonts w:ascii="宋体" w:hAnsi="宋体" w:hint="eastAsia"/>
                <w:bCs/>
                <w:snapToGrid w:val="0"/>
                <w:kern w:val="0"/>
                <w:szCs w:val="21"/>
              </w:rPr>
              <w:t>提供立柱小样一根（长1000mm）±3mm</w:t>
            </w:r>
          </w:p>
          <w:p w14:paraId="2AD02325" w14:textId="77777777" w:rsidR="005D27EF" w:rsidRPr="00A9476C" w:rsidRDefault="005D27EF" w:rsidP="00A73358">
            <w:pPr>
              <w:spacing w:after="78"/>
              <w:jc w:val="left"/>
              <w:rPr>
                <w:rFonts w:ascii="宋体" w:hAnsi="宋体" w:hint="eastAsia"/>
                <w:bCs/>
                <w:snapToGrid w:val="0"/>
                <w:kern w:val="0"/>
                <w:szCs w:val="21"/>
              </w:rPr>
            </w:pPr>
            <w:r w:rsidRPr="00A9476C">
              <w:rPr>
                <w:rFonts w:ascii="宋体" w:hAnsi="宋体" w:hint="eastAsia"/>
                <w:bCs/>
                <w:snapToGrid w:val="0"/>
                <w:kern w:val="0"/>
                <w:szCs w:val="21"/>
              </w:rPr>
              <w:t>立柱：立柱采用≥ 1.5mm 冷轧钢板，采用不少于九面八折弯工艺一次滚压成型，立柱成型≥ 50*39mm (±1mm），立柱为半敞开式，敞开一边即立柱的反面两端  向内三折弯成口字型。立柱正面和侧面均压不少于 2 根圆弧筋，立柱两侧面均冲压蘑菇形挂孔，</w:t>
            </w:r>
            <w:proofErr w:type="gramStart"/>
            <w:r w:rsidRPr="00A9476C">
              <w:rPr>
                <w:rFonts w:ascii="宋体" w:hAnsi="宋体" w:hint="eastAsia"/>
                <w:bCs/>
                <w:snapToGrid w:val="0"/>
                <w:kern w:val="0"/>
                <w:szCs w:val="21"/>
              </w:rPr>
              <w:t>挂孔上</w:t>
            </w:r>
            <w:proofErr w:type="gramEnd"/>
            <w:r w:rsidRPr="00A9476C">
              <w:rPr>
                <w:rFonts w:ascii="宋体" w:hAnsi="宋体" w:hint="eastAsia"/>
                <w:bCs/>
                <w:snapToGrid w:val="0"/>
                <w:kern w:val="0"/>
                <w:szCs w:val="21"/>
              </w:rPr>
              <w:t>大下小，在受力情况下，越卡越紧，不能松动。结构牢固。</w:t>
            </w:r>
          </w:p>
        </w:tc>
      </w:tr>
      <w:tr w:rsidR="005D27EF" w:rsidRPr="00A9476C" w14:paraId="0ED34BEE" w14:textId="77777777" w:rsidTr="00A73358">
        <w:trPr>
          <w:trHeight w:val="344"/>
        </w:trPr>
        <w:tc>
          <w:tcPr>
            <w:tcW w:w="661" w:type="pct"/>
            <w:vAlign w:val="center"/>
          </w:tcPr>
          <w:p w14:paraId="0D074A5D" w14:textId="77777777" w:rsidR="005D27EF" w:rsidRPr="00A9476C" w:rsidRDefault="005D27EF" w:rsidP="00A73358">
            <w:pPr>
              <w:spacing w:after="78"/>
              <w:jc w:val="center"/>
              <w:rPr>
                <w:rFonts w:asciiTheme="minorEastAsia" w:eastAsiaTheme="minorEastAsia" w:hAnsiTheme="minorEastAsia" w:cstheme="minorEastAsia" w:hint="eastAsia"/>
                <w:bCs/>
                <w:snapToGrid w:val="0"/>
                <w:color w:val="000000"/>
                <w:kern w:val="0"/>
                <w:szCs w:val="21"/>
              </w:rPr>
            </w:pPr>
            <w:r w:rsidRPr="00A9476C">
              <w:rPr>
                <w:rFonts w:asciiTheme="minorEastAsia" w:eastAsiaTheme="minorEastAsia" w:hAnsiTheme="minorEastAsia" w:cstheme="minorEastAsia" w:hint="eastAsia"/>
                <w:bCs/>
                <w:snapToGrid w:val="0"/>
                <w:color w:val="000000"/>
                <w:kern w:val="0"/>
                <w:szCs w:val="21"/>
              </w:rPr>
              <w:t>2</w:t>
            </w:r>
          </w:p>
        </w:tc>
        <w:tc>
          <w:tcPr>
            <w:tcW w:w="845" w:type="pct"/>
            <w:vAlign w:val="center"/>
          </w:tcPr>
          <w:p w14:paraId="6BBC7898" w14:textId="77777777" w:rsidR="005D27EF" w:rsidRPr="00A9476C" w:rsidRDefault="005D27EF" w:rsidP="00A73358">
            <w:pPr>
              <w:spacing w:after="78"/>
              <w:jc w:val="center"/>
              <w:rPr>
                <w:rFonts w:ascii="宋体" w:hAnsi="宋体" w:hint="eastAsia"/>
                <w:bCs/>
                <w:snapToGrid w:val="0"/>
                <w:kern w:val="0"/>
                <w:szCs w:val="21"/>
              </w:rPr>
            </w:pPr>
            <w:r w:rsidRPr="00A9476C">
              <w:rPr>
                <w:rFonts w:asciiTheme="minorEastAsia" w:eastAsiaTheme="minorEastAsia" w:hAnsiTheme="minorEastAsia" w:cstheme="minorEastAsia" w:hint="eastAsia"/>
                <w:bCs/>
                <w:szCs w:val="21"/>
              </w:rPr>
              <w:t>搁</w:t>
            </w:r>
            <w:r w:rsidRPr="00A9476C">
              <w:rPr>
                <w:rFonts w:ascii="宋体" w:hAnsi="宋体" w:hint="eastAsia"/>
                <w:bCs/>
                <w:snapToGrid w:val="0"/>
                <w:kern w:val="0"/>
                <w:szCs w:val="21"/>
              </w:rPr>
              <w:t>板</w:t>
            </w:r>
          </w:p>
        </w:tc>
        <w:tc>
          <w:tcPr>
            <w:tcW w:w="456" w:type="pct"/>
            <w:vAlign w:val="center"/>
          </w:tcPr>
          <w:p w14:paraId="386B62DE" w14:textId="77777777" w:rsidR="005D27EF" w:rsidRPr="00A9476C" w:rsidRDefault="005D27EF" w:rsidP="00A73358">
            <w:pPr>
              <w:spacing w:after="78"/>
              <w:jc w:val="center"/>
              <w:rPr>
                <w:rFonts w:ascii="宋体" w:hAnsi="宋体" w:hint="eastAsia"/>
                <w:bCs/>
                <w:snapToGrid w:val="0"/>
                <w:kern w:val="0"/>
                <w:szCs w:val="21"/>
              </w:rPr>
            </w:pPr>
            <w:r w:rsidRPr="00A9476C">
              <w:rPr>
                <w:rFonts w:ascii="宋体" w:hAnsi="宋体" w:hint="eastAsia"/>
                <w:bCs/>
                <w:snapToGrid w:val="0"/>
                <w:kern w:val="0"/>
                <w:szCs w:val="21"/>
              </w:rPr>
              <w:t>1块</w:t>
            </w:r>
          </w:p>
        </w:tc>
        <w:tc>
          <w:tcPr>
            <w:tcW w:w="3038" w:type="pct"/>
            <w:vAlign w:val="center"/>
          </w:tcPr>
          <w:p w14:paraId="0ABCBE09" w14:textId="77777777" w:rsidR="005D27EF" w:rsidRPr="00A9476C" w:rsidRDefault="005D27EF" w:rsidP="005D27EF">
            <w:pPr>
              <w:widowControl/>
              <w:numPr>
                <w:ilvl w:val="0"/>
                <w:numId w:val="6"/>
              </w:numPr>
              <w:spacing w:afterLines="0" w:after="60" w:line="240" w:lineRule="auto"/>
              <w:jc w:val="left"/>
              <w:textAlignment w:val="center"/>
              <w:rPr>
                <w:rFonts w:ascii="宋体" w:hAnsi="宋体" w:hint="eastAsia"/>
                <w:bCs/>
                <w:snapToGrid w:val="0"/>
                <w:kern w:val="0"/>
                <w:szCs w:val="21"/>
              </w:rPr>
            </w:pPr>
            <w:r w:rsidRPr="00A9476C">
              <w:rPr>
                <w:rFonts w:ascii="宋体" w:hAnsi="宋体" w:hint="eastAsia"/>
                <w:bCs/>
                <w:snapToGrid w:val="0"/>
                <w:kern w:val="0"/>
                <w:szCs w:val="21"/>
              </w:rPr>
              <w:t>提供搁板小样一块（600*204mm）±3mm</w:t>
            </w:r>
          </w:p>
          <w:p w14:paraId="05D31B84" w14:textId="77777777" w:rsidR="005D27EF" w:rsidRPr="00A9476C" w:rsidRDefault="005D27EF" w:rsidP="00A73358">
            <w:pPr>
              <w:widowControl/>
              <w:spacing w:after="78"/>
              <w:jc w:val="left"/>
              <w:textAlignment w:val="center"/>
              <w:rPr>
                <w:rFonts w:ascii="宋体" w:hAnsi="宋体" w:hint="eastAsia"/>
                <w:bCs/>
                <w:snapToGrid w:val="0"/>
                <w:kern w:val="0"/>
                <w:szCs w:val="21"/>
              </w:rPr>
            </w:pPr>
            <w:r w:rsidRPr="00A9476C">
              <w:rPr>
                <w:rFonts w:ascii="宋体" w:hAnsi="宋体" w:hint="eastAsia"/>
                <w:bCs/>
                <w:snapToGrid w:val="0"/>
                <w:kern w:val="0"/>
                <w:szCs w:val="21"/>
              </w:rPr>
              <w:t>搁板:搁板采用≥ 1.0mm 冷轧钢板，整体成型厚度为≧25mm，侧面</w:t>
            </w:r>
            <w:proofErr w:type="gramStart"/>
            <w:r w:rsidRPr="00A9476C">
              <w:rPr>
                <w:rFonts w:ascii="宋体" w:hAnsi="宋体" w:hint="eastAsia"/>
                <w:bCs/>
                <w:snapToGrid w:val="0"/>
                <w:kern w:val="0"/>
                <w:szCs w:val="21"/>
              </w:rPr>
              <w:t>压印回型花纹</w:t>
            </w:r>
            <w:proofErr w:type="gramEnd"/>
            <w:r w:rsidRPr="00A9476C">
              <w:rPr>
                <w:rFonts w:ascii="宋体" w:hAnsi="宋体" w:hint="eastAsia"/>
                <w:bCs/>
                <w:snapToGrid w:val="0"/>
                <w:kern w:val="0"/>
                <w:szCs w:val="21"/>
              </w:rPr>
              <w:t>，压筋工艺确保搁板不变形，外形美观，结构新颖，刚性足，承重能力强，每层承重不低于80KG。</w:t>
            </w:r>
          </w:p>
        </w:tc>
      </w:tr>
      <w:tr w:rsidR="005D27EF" w:rsidRPr="00A9476C" w14:paraId="3BB68FF3" w14:textId="77777777" w:rsidTr="00A73358">
        <w:trPr>
          <w:trHeight w:val="344"/>
        </w:trPr>
        <w:tc>
          <w:tcPr>
            <w:tcW w:w="661" w:type="pct"/>
            <w:vAlign w:val="center"/>
          </w:tcPr>
          <w:p w14:paraId="5B14AD0C" w14:textId="77777777" w:rsidR="005D27EF" w:rsidRPr="00A9476C" w:rsidRDefault="005D27EF" w:rsidP="00A73358">
            <w:pPr>
              <w:spacing w:after="78"/>
              <w:jc w:val="center"/>
              <w:rPr>
                <w:rFonts w:asciiTheme="minorEastAsia" w:eastAsiaTheme="minorEastAsia" w:hAnsiTheme="minorEastAsia" w:cstheme="minorEastAsia" w:hint="eastAsia"/>
                <w:bCs/>
                <w:snapToGrid w:val="0"/>
                <w:color w:val="000000"/>
                <w:kern w:val="0"/>
                <w:szCs w:val="21"/>
              </w:rPr>
            </w:pPr>
            <w:r w:rsidRPr="00A9476C">
              <w:rPr>
                <w:rFonts w:asciiTheme="minorEastAsia" w:eastAsiaTheme="minorEastAsia" w:hAnsiTheme="minorEastAsia" w:cstheme="minorEastAsia" w:hint="eastAsia"/>
                <w:bCs/>
                <w:snapToGrid w:val="0"/>
                <w:color w:val="000000"/>
                <w:kern w:val="0"/>
                <w:szCs w:val="21"/>
              </w:rPr>
              <w:t>3</w:t>
            </w:r>
          </w:p>
        </w:tc>
        <w:tc>
          <w:tcPr>
            <w:tcW w:w="845" w:type="pct"/>
            <w:vAlign w:val="center"/>
          </w:tcPr>
          <w:p w14:paraId="433F790E" w14:textId="77777777" w:rsidR="005D27EF" w:rsidRPr="00A9476C" w:rsidRDefault="005D27EF" w:rsidP="00A73358">
            <w:pPr>
              <w:spacing w:after="78"/>
              <w:jc w:val="center"/>
              <w:rPr>
                <w:rFonts w:ascii="宋体" w:hAnsi="宋体" w:hint="eastAsia"/>
                <w:bCs/>
                <w:snapToGrid w:val="0"/>
                <w:kern w:val="0"/>
                <w:szCs w:val="21"/>
              </w:rPr>
            </w:pPr>
            <w:r w:rsidRPr="00A9476C">
              <w:rPr>
                <w:rFonts w:ascii="宋体" w:hAnsi="宋体" w:hint="eastAsia"/>
                <w:bCs/>
                <w:snapToGrid w:val="0"/>
                <w:kern w:val="0"/>
                <w:szCs w:val="21"/>
              </w:rPr>
              <w:t>挂板</w:t>
            </w:r>
          </w:p>
        </w:tc>
        <w:tc>
          <w:tcPr>
            <w:tcW w:w="456" w:type="pct"/>
            <w:vAlign w:val="center"/>
          </w:tcPr>
          <w:p w14:paraId="7513E3CD" w14:textId="77777777" w:rsidR="005D27EF" w:rsidRPr="00A9476C" w:rsidRDefault="005D27EF" w:rsidP="00A73358">
            <w:pPr>
              <w:spacing w:after="78"/>
              <w:jc w:val="center"/>
              <w:rPr>
                <w:rFonts w:ascii="宋体" w:hAnsi="宋体" w:hint="eastAsia"/>
                <w:bCs/>
                <w:snapToGrid w:val="0"/>
                <w:kern w:val="0"/>
                <w:szCs w:val="21"/>
              </w:rPr>
            </w:pPr>
            <w:r w:rsidRPr="00A9476C">
              <w:rPr>
                <w:rFonts w:ascii="宋体" w:hAnsi="宋体" w:hint="eastAsia"/>
                <w:bCs/>
                <w:snapToGrid w:val="0"/>
                <w:kern w:val="0"/>
                <w:szCs w:val="21"/>
              </w:rPr>
              <w:t>1块</w:t>
            </w:r>
          </w:p>
        </w:tc>
        <w:tc>
          <w:tcPr>
            <w:tcW w:w="3038" w:type="pct"/>
            <w:vAlign w:val="center"/>
          </w:tcPr>
          <w:p w14:paraId="171727E3" w14:textId="77777777" w:rsidR="005D27EF" w:rsidRPr="00A9476C" w:rsidRDefault="005D27EF" w:rsidP="00A73358">
            <w:pPr>
              <w:pStyle w:val="af6"/>
              <w:spacing w:after="60"/>
              <w:rPr>
                <w:rFonts w:ascii="宋体" w:hAnsi="宋体" w:hint="eastAsia"/>
                <w:bCs/>
                <w:snapToGrid w:val="0"/>
                <w:kern w:val="0"/>
                <w:szCs w:val="21"/>
              </w:rPr>
            </w:pPr>
            <w:r w:rsidRPr="00A9476C">
              <w:rPr>
                <w:rFonts w:ascii="宋体" w:hAnsi="宋体" w:hint="eastAsia"/>
                <w:bCs/>
                <w:snapToGrid w:val="0"/>
                <w:kern w:val="0"/>
                <w:szCs w:val="21"/>
              </w:rPr>
              <w:t>3.提供挂板小样一块（521*135mm）±3mm</w:t>
            </w:r>
          </w:p>
          <w:p w14:paraId="6E61DF0B" w14:textId="77777777" w:rsidR="005D27EF" w:rsidRPr="00A9476C" w:rsidRDefault="005D27EF" w:rsidP="00A73358">
            <w:pPr>
              <w:pStyle w:val="af6"/>
              <w:spacing w:after="60"/>
              <w:rPr>
                <w:rFonts w:ascii="宋体" w:hAnsi="宋体" w:hint="eastAsia"/>
                <w:bCs/>
                <w:snapToGrid w:val="0"/>
                <w:kern w:val="0"/>
                <w:szCs w:val="21"/>
              </w:rPr>
            </w:pPr>
            <w:r w:rsidRPr="00A9476C">
              <w:rPr>
                <w:rFonts w:ascii="宋体" w:hAnsi="宋体" w:hint="eastAsia"/>
                <w:bCs/>
                <w:snapToGrid w:val="0"/>
                <w:kern w:val="0"/>
                <w:szCs w:val="21"/>
              </w:rPr>
              <w:t>挂板采用≥ 1.0mm 冷轧钢板，采用一次成型机成型，挂板上下端直角折弯，并冲有不少于四个托板扣，使托板两边卡在挂板上；挂板与立柱之间连接后，挂板越受力</w:t>
            </w:r>
            <w:proofErr w:type="gramStart"/>
            <w:r w:rsidRPr="00A9476C">
              <w:rPr>
                <w:rFonts w:ascii="宋体" w:hAnsi="宋体" w:hint="eastAsia"/>
                <w:bCs/>
                <w:snapToGrid w:val="0"/>
                <w:kern w:val="0"/>
                <w:szCs w:val="21"/>
              </w:rPr>
              <w:t>其扣接</w:t>
            </w:r>
            <w:proofErr w:type="gramEnd"/>
            <w:r w:rsidRPr="00A9476C">
              <w:rPr>
                <w:rFonts w:ascii="宋体" w:hAnsi="宋体" w:hint="eastAsia"/>
                <w:bCs/>
                <w:snapToGrid w:val="0"/>
                <w:kern w:val="0"/>
                <w:szCs w:val="21"/>
              </w:rPr>
              <w:t>就越紧，挂板与立柱对接扣处无松动。</w:t>
            </w:r>
          </w:p>
        </w:tc>
      </w:tr>
    </w:tbl>
    <w:p w14:paraId="65BD26EE" w14:textId="77777777" w:rsidR="005D27EF" w:rsidRDefault="005D27EF" w:rsidP="005D27EF">
      <w:pPr>
        <w:pStyle w:val="a0"/>
      </w:pPr>
    </w:p>
    <w:p w14:paraId="248B6782" w14:textId="77777777" w:rsidR="005D27EF" w:rsidRDefault="005D27EF" w:rsidP="005D27EF">
      <w:pPr>
        <w:pStyle w:val="a0"/>
      </w:pPr>
    </w:p>
    <w:p w14:paraId="130EA10C" w14:textId="77777777" w:rsidR="005D27EF" w:rsidRDefault="005D27EF" w:rsidP="005D27EF">
      <w:pPr>
        <w:pStyle w:val="a0"/>
      </w:pPr>
    </w:p>
    <w:p w14:paraId="08A9B92F" w14:textId="77777777" w:rsidR="00C23187" w:rsidRPr="005D27EF" w:rsidRDefault="00C23187">
      <w:pPr>
        <w:spacing w:after="78"/>
        <w:rPr>
          <w:rFonts w:hint="eastAsia"/>
        </w:rPr>
      </w:pPr>
    </w:p>
    <w:sectPr w:rsidR="00C23187" w:rsidRPr="005D27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ECC0" w14:textId="77777777" w:rsidR="00AC3C11" w:rsidRDefault="00AC3C11" w:rsidP="005D27EF">
      <w:pPr>
        <w:spacing w:after="60" w:line="240" w:lineRule="auto"/>
        <w:rPr>
          <w:rFonts w:hint="eastAsia"/>
        </w:rPr>
      </w:pPr>
      <w:r>
        <w:separator/>
      </w:r>
    </w:p>
  </w:endnote>
  <w:endnote w:type="continuationSeparator" w:id="0">
    <w:p w14:paraId="19F89215" w14:textId="77777777" w:rsidR="00AC3C11" w:rsidRDefault="00AC3C11" w:rsidP="005D27EF">
      <w:pPr>
        <w:spacing w:after="6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38B6" w14:textId="77777777" w:rsidR="00AC3C11" w:rsidRDefault="00AC3C11" w:rsidP="005D27EF">
      <w:pPr>
        <w:spacing w:after="60" w:line="240" w:lineRule="auto"/>
        <w:rPr>
          <w:rFonts w:hint="eastAsia"/>
        </w:rPr>
      </w:pPr>
      <w:r>
        <w:separator/>
      </w:r>
    </w:p>
  </w:footnote>
  <w:footnote w:type="continuationSeparator" w:id="0">
    <w:p w14:paraId="5ABBA16B" w14:textId="77777777" w:rsidR="00AC3C11" w:rsidRDefault="00AC3C11" w:rsidP="005D27EF">
      <w:pPr>
        <w:spacing w:after="6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3737DC"/>
    <w:multiLevelType w:val="singleLevel"/>
    <w:tmpl w:val="9A3737DC"/>
    <w:lvl w:ilvl="0">
      <w:start w:val="3"/>
      <w:numFmt w:val="decimal"/>
      <w:suff w:val="nothing"/>
      <w:lvlText w:val="%1、"/>
      <w:lvlJc w:val="left"/>
    </w:lvl>
  </w:abstractNum>
  <w:abstractNum w:abstractNumId="1" w15:restartNumberingAfterBreak="0">
    <w:nsid w:val="EDC17977"/>
    <w:multiLevelType w:val="singleLevel"/>
    <w:tmpl w:val="EDC17977"/>
    <w:lvl w:ilvl="0">
      <w:start w:val="9"/>
      <w:numFmt w:val="decimal"/>
      <w:suff w:val="nothing"/>
      <w:lvlText w:val="%1、"/>
      <w:lvlJc w:val="left"/>
    </w:lvl>
  </w:abstractNum>
  <w:abstractNum w:abstractNumId="2" w15:restartNumberingAfterBreak="0">
    <w:nsid w:val="2F30B965"/>
    <w:multiLevelType w:val="singleLevel"/>
    <w:tmpl w:val="2F30B965"/>
    <w:lvl w:ilvl="0">
      <w:start w:val="2"/>
      <w:numFmt w:val="decimal"/>
      <w:suff w:val="nothing"/>
      <w:lvlText w:val="%1、"/>
      <w:lvlJc w:val="left"/>
    </w:lvl>
  </w:abstractNum>
  <w:abstractNum w:abstractNumId="3" w15:restartNumberingAfterBreak="0">
    <w:nsid w:val="40F00898"/>
    <w:multiLevelType w:val="hybridMultilevel"/>
    <w:tmpl w:val="1354FEC2"/>
    <w:lvl w:ilvl="0" w:tplc="3EA466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7249FA"/>
    <w:multiLevelType w:val="hybridMultilevel"/>
    <w:tmpl w:val="C3B473A8"/>
    <w:lvl w:ilvl="0" w:tplc="7A1E524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D0964B"/>
    <w:multiLevelType w:val="singleLevel"/>
    <w:tmpl w:val="7FD0964B"/>
    <w:lvl w:ilvl="0">
      <w:start w:val="1"/>
      <w:numFmt w:val="decimal"/>
      <w:lvlText w:val="%1."/>
      <w:lvlJc w:val="left"/>
      <w:pPr>
        <w:tabs>
          <w:tab w:val="left" w:pos="312"/>
        </w:tabs>
      </w:pPr>
    </w:lvl>
  </w:abstractNum>
  <w:num w:numId="1" w16cid:durableId="11955973">
    <w:abstractNumId w:val="4"/>
  </w:num>
  <w:num w:numId="2" w16cid:durableId="494147745">
    <w:abstractNumId w:val="3"/>
  </w:num>
  <w:num w:numId="3" w16cid:durableId="850802530">
    <w:abstractNumId w:val="1"/>
  </w:num>
  <w:num w:numId="4" w16cid:durableId="1015309160">
    <w:abstractNumId w:val="0"/>
  </w:num>
  <w:num w:numId="5" w16cid:durableId="2014255724">
    <w:abstractNumId w:val="2"/>
  </w:num>
  <w:num w:numId="6" w16cid:durableId="1317104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47"/>
    <w:rsid w:val="00310347"/>
    <w:rsid w:val="005D27EF"/>
    <w:rsid w:val="00610BC6"/>
    <w:rsid w:val="00914FC3"/>
    <w:rsid w:val="00AC3C11"/>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2812F2-2EA5-4B9F-B83A-6EFE20E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D27EF"/>
    <w:pPr>
      <w:widowControl w:val="0"/>
      <w:spacing w:afterLines="25" w:line="300" w:lineRule="auto"/>
      <w:jc w:val="both"/>
    </w:pPr>
    <w:rPr>
      <w:rFonts w:ascii="Arial" w:eastAsia="宋体" w:hAnsi="Arial" w:cs="Times New Roman"/>
      <w:szCs w:val="24"/>
    </w:rPr>
  </w:style>
  <w:style w:type="paragraph" w:styleId="1">
    <w:name w:val="heading 1"/>
    <w:basedOn w:val="a"/>
    <w:next w:val="a"/>
    <w:link w:val="10"/>
    <w:uiPriority w:val="9"/>
    <w:qFormat/>
    <w:rsid w:val="0031034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1034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1034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1034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1034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1034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1034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34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0347"/>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310347"/>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310347"/>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310347"/>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310347"/>
    <w:rPr>
      <w:rFonts w:cstheme="majorBidi"/>
      <w:color w:val="0F4761" w:themeColor="accent1" w:themeShade="BF"/>
      <w:sz w:val="28"/>
      <w:szCs w:val="28"/>
    </w:rPr>
  </w:style>
  <w:style w:type="character" w:customStyle="1" w:styleId="50">
    <w:name w:val="标题 5 字符"/>
    <w:basedOn w:val="a1"/>
    <w:link w:val="5"/>
    <w:uiPriority w:val="9"/>
    <w:semiHidden/>
    <w:rsid w:val="00310347"/>
    <w:rPr>
      <w:rFonts w:cstheme="majorBidi"/>
      <w:color w:val="0F4761" w:themeColor="accent1" w:themeShade="BF"/>
      <w:sz w:val="24"/>
      <w:szCs w:val="24"/>
    </w:rPr>
  </w:style>
  <w:style w:type="character" w:customStyle="1" w:styleId="60">
    <w:name w:val="标题 6 字符"/>
    <w:basedOn w:val="a1"/>
    <w:link w:val="6"/>
    <w:uiPriority w:val="9"/>
    <w:semiHidden/>
    <w:rsid w:val="00310347"/>
    <w:rPr>
      <w:rFonts w:cstheme="majorBidi"/>
      <w:b/>
      <w:bCs/>
      <w:color w:val="0F4761" w:themeColor="accent1" w:themeShade="BF"/>
    </w:rPr>
  </w:style>
  <w:style w:type="character" w:customStyle="1" w:styleId="70">
    <w:name w:val="标题 7 字符"/>
    <w:basedOn w:val="a1"/>
    <w:link w:val="7"/>
    <w:uiPriority w:val="9"/>
    <w:semiHidden/>
    <w:rsid w:val="00310347"/>
    <w:rPr>
      <w:rFonts w:cstheme="majorBidi"/>
      <w:b/>
      <w:bCs/>
      <w:color w:val="595959" w:themeColor="text1" w:themeTint="A6"/>
    </w:rPr>
  </w:style>
  <w:style w:type="character" w:customStyle="1" w:styleId="80">
    <w:name w:val="标题 8 字符"/>
    <w:basedOn w:val="a1"/>
    <w:link w:val="8"/>
    <w:uiPriority w:val="9"/>
    <w:semiHidden/>
    <w:rsid w:val="00310347"/>
    <w:rPr>
      <w:rFonts w:cstheme="majorBidi"/>
      <w:color w:val="595959" w:themeColor="text1" w:themeTint="A6"/>
    </w:rPr>
  </w:style>
  <w:style w:type="character" w:customStyle="1" w:styleId="90">
    <w:name w:val="标题 9 字符"/>
    <w:basedOn w:val="a1"/>
    <w:link w:val="9"/>
    <w:uiPriority w:val="9"/>
    <w:semiHidden/>
    <w:rsid w:val="00310347"/>
    <w:rPr>
      <w:rFonts w:eastAsiaTheme="majorEastAsia" w:cstheme="majorBidi"/>
      <w:color w:val="595959" w:themeColor="text1" w:themeTint="A6"/>
    </w:rPr>
  </w:style>
  <w:style w:type="paragraph" w:styleId="a4">
    <w:name w:val="Title"/>
    <w:basedOn w:val="a"/>
    <w:next w:val="a"/>
    <w:link w:val="a5"/>
    <w:uiPriority w:val="10"/>
    <w:qFormat/>
    <w:rsid w:val="00310347"/>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310347"/>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103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31034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10347"/>
    <w:pPr>
      <w:spacing w:before="160" w:after="160"/>
      <w:jc w:val="center"/>
    </w:pPr>
    <w:rPr>
      <w:i/>
      <w:iCs/>
      <w:color w:val="404040" w:themeColor="text1" w:themeTint="BF"/>
    </w:rPr>
  </w:style>
  <w:style w:type="character" w:customStyle="1" w:styleId="a9">
    <w:name w:val="引用 字符"/>
    <w:basedOn w:val="a1"/>
    <w:link w:val="a8"/>
    <w:uiPriority w:val="29"/>
    <w:rsid w:val="00310347"/>
    <w:rPr>
      <w:i/>
      <w:iCs/>
      <w:color w:val="404040" w:themeColor="text1" w:themeTint="BF"/>
    </w:rPr>
  </w:style>
  <w:style w:type="paragraph" w:styleId="aa">
    <w:name w:val="List Paragraph"/>
    <w:basedOn w:val="a"/>
    <w:link w:val="ab"/>
    <w:qFormat/>
    <w:rsid w:val="00310347"/>
    <w:pPr>
      <w:ind w:left="720"/>
      <w:contextualSpacing/>
    </w:pPr>
  </w:style>
  <w:style w:type="character" w:styleId="ac">
    <w:name w:val="Intense Emphasis"/>
    <w:basedOn w:val="a1"/>
    <w:uiPriority w:val="21"/>
    <w:qFormat/>
    <w:rsid w:val="00310347"/>
    <w:rPr>
      <w:i/>
      <w:iCs/>
      <w:color w:val="0F4761" w:themeColor="accent1" w:themeShade="BF"/>
    </w:rPr>
  </w:style>
  <w:style w:type="paragraph" w:styleId="ad">
    <w:name w:val="Intense Quote"/>
    <w:basedOn w:val="a"/>
    <w:next w:val="a"/>
    <w:link w:val="ae"/>
    <w:uiPriority w:val="30"/>
    <w:qFormat/>
    <w:rsid w:val="00310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1"/>
    <w:link w:val="ad"/>
    <w:uiPriority w:val="30"/>
    <w:rsid w:val="00310347"/>
    <w:rPr>
      <w:i/>
      <w:iCs/>
      <w:color w:val="0F4761" w:themeColor="accent1" w:themeShade="BF"/>
    </w:rPr>
  </w:style>
  <w:style w:type="character" w:styleId="af">
    <w:name w:val="Intense Reference"/>
    <w:basedOn w:val="a1"/>
    <w:uiPriority w:val="32"/>
    <w:qFormat/>
    <w:rsid w:val="00310347"/>
    <w:rPr>
      <w:b/>
      <w:bCs/>
      <w:smallCaps/>
      <w:color w:val="0F4761" w:themeColor="accent1" w:themeShade="BF"/>
      <w:spacing w:val="5"/>
    </w:rPr>
  </w:style>
  <w:style w:type="paragraph" w:styleId="af0">
    <w:name w:val="header"/>
    <w:basedOn w:val="a"/>
    <w:link w:val="af1"/>
    <w:uiPriority w:val="99"/>
    <w:unhideWhenUsed/>
    <w:rsid w:val="005D27EF"/>
    <w:pPr>
      <w:tabs>
        <w:tab w:val="center" w:pos="4153"/>
        <w:tab w:val="right" w:pos="8306"/>
      </w:tabs>
      <w:snapToGrid w:val="0"/>
      <w:jc w:val="center"/>
    </w:pPr>
    <w:rPr>
      <w:sz w:val="18"/>
      <w:szCs w:val="18"/>
    </w:rPr>
  </w:style>
  <w:style w:type="character" w:customStyle="1" w:styleId="af1">
    <w:name w:val="页眉 字符"/>
    <w:basedOn w:val="a1"/>
    <w:link w:val="af0"/>
    <w:uiPriority w:val="99"/>
    <w:rsid w:val="005D27EF"/>
    <w:rPr>
      <w:sz w:val="18"/>
      <w:szCs w:val="18"/>
    </w:rPr>
  </w:style>
  <w:style w:type="paragraph" w:styleId="af2">
    <w:name w:val="footer"/>
    <w:basedOn w:val="a"/>
    <w:link w:val="af3"/>
    <w:uiPriority w:val="99"/>
    <w:unhideWhenUsed/>
    <w:rsid w:val="005D27EF"/>
    <w:pPr>
      <w:tabs>
        <w:tab w:val="center" w:pos="4153"/>
        <w:tab w:val="right" w:pos="8306"/>
      </w:tabs>
      <w:snapToGrid w:val="0"/>
      <w:jc w:val="left"/>
    </w:pPr>
    <w:rPr>
      <w:sz w:val="18"/>
      <w:szCs w:val="18"/>
    </w:rPr>
  </w:style>
  <w:style w:type="character" w:customStyle="1" w:styleId="af3">
    <w:name w:val="页脚 字符"/>
    <w:basedOn w:val="a1"/>
    <w:link w:val="af2"/>
    <w:uiPriority w:val="99"/>
    <w:rsid w:val="005D27EF"/>
    <w:rPr>
      <w:sz w:val="18"/>
      <w:szCs w:val="18"/>
    </w:rPr>
  </w:style>
  <w:style w:type="paragraph" w:customStyle="1" w:styleId="a0">
    <w:name w:val="文档正文"/>
    <w:basedOn w:val="a"/>
    <w:link w:val="CharChar"/>
    <w:qFormat/>
    <w:rsid w:val="005D27EF"/>
    <w:pPr>
      <w:spacing w:afterLines="0" w:line="360" w:lineRule="auto"/>
    </w:pPr>
    <w:rPr>
      <w:rFonts w:cs="Arial"/>
      <w:bCs/>
    </w:rPr>
  </w:style>
  <w:style w:type="paragraph" w:styleId="af4">
    <w:name w:val="Normal Indent"/>
    <w:basedOn w:val="a"/>
    <w:link w:val="af5"/>
    <w:qFormat/>
    <w:rsid w:val="005D27EF"/>
    <w:pPr>
      <w:ind w:firstLineChars="200" w:firstLine="420"/>
    </w:pPr>
    <w:rPr>
      <w:rFonts w:cstheme="minorBidi"/>
    </w:rPr>
  </w:style>
  <w:style w:type="paragraph" w:styleId="af6">
    <w:name w:val="Body Text"/>
    <w:basedOn w:val="a"/>
    <w:link w:val="af7"/>
    <w:qFormat/>
    <w:rsid w:val="005D27EF"/>
    <w:pPr>
      <w:tabs>
        <w:tab w:val="left" w:pos="4760"/>
      </w:tabs>
      <w:spacing w:afterLines="0"/>
      <w:jc w:val="left"/>
    </w:pPr>
  </w:style>
  <w:style w:type="character" w:customStyle="1" w:styleId="af7">
    <w:name w:val="正文文本 字符"/>
    <w:basedOn w:val="a1"/>
    <w:link w:val="af6"/>
    <w:qFormat/>
    <w:rsid w:val="005D27EF"/>
    <w:rPr>
      <w:rFonts w:ascii="Arial" w:eastAsia="宋体" w:hAnsi="Arial" w:cs="Times New Roman"/>
      <w:szCs w:val="24"/>
    </w:rPr>
  </w:style>
  <w:style w:type="character" w:customStyle="1" w:styleId="af5">
    <w:name w:val="正文缩进 字符"/>
    <w:link w:val="af4"/>
    <w:qFormat/>
    <w:rsid w:val="005D27EF"/>
    <w:rPr>
      <w:rFonts w:ascii="Arial" w:eastAsia="宋体" w:hAnsi="Arial"/>
      <w:szCs w:val="24"/>
    </w:rPr>
  </w:style>
  <w:style w:type="character" w:customStyle="1" w:styleId="ab">
    <w:name w:val="列表段落 字符"/>
    <w:link w:val="aa"/>
    <w:qFormat/>
    <w:rsid w:val="005D27EF"/>
  </w:style>
  <w:style w:type="paragraph" w:customStyle="1" w:styleId="11">
    <w:name w:val="1册标题1"/>
    <w:basedOn w:val="a"/>
    <w:next w:val="a"/>
    <w:qFormat/>
    <w:rsid w:val="005D27EF"/>
    <w:pPr>
      <w:spacing w:beforeLines="50" w:afterLines="50"/>
      <w:jc w:val="center"/>
      <w:outlineLvl w:val="0"/>
    </w:pPr>
    <w:rPr>
      <w:rFonts w:eastAsia="黑体"/>
      <w:b/>
      <w:bCs/>
      <w:sz w:val="48"/>
      <w:szCs w:val="20"/>
    </w:rPr>
  </w:style>
  <w:style w:type="paragraph" w:customStyle="1" w:styleId="TableParagraph">
    <w:name w:val="Table Paragraph"/>
    <w:basedOn w:val="a"/>
    <w:uiPriority w:val="1"/>
    <w:qFormat/>
    <w:rsid w:val="005D27EF"/>
    <w:pPr>
      <w:autoSpaceDE w:val="0"/>
      <w:autoSpaceDN w:val="0"/>
      <w:spacing w:afterLines="0" w:line="240" w:lineRule="auto"/>
      <w:jc w:val="left"/>
    </w:pPr>
    <w:rPr>
      <w:rFonts w:ascii="宋体" w:hAnsi="宋体" w:cs="宋体"/>
      <w:kern w:val="0"/>
      <w:sz w:val="22"/>
      <w:szCs w:val="22"/>
      <w:lang w:val="zh-CN" w:bidi="zh-CN"/>
    </w:rPr>
  </w:style>
  <w:style w:type="character" w:customStyle="1" w:styleId="CharChar">
    <w:name w:val="文档正文 Char Char"/>
    <w:link w:val="a0"/>
    <w:qFormat/>
    <w:rsid w:val="005D27EF"/>
    <w:rPr>
      <w:rFonts w:ascii="Arial" w:eastAsia="宋体" w:hAnsi="Arial" w:cs="Arial"/>
      <w:bCs/>
      <w:szCs w:val="24"/>
    </w:rPr>
  </w:style>
  <w:style w:type="paragraph" w:customStyle="1" w:styleId="af8">
    <w:name w:val="*正文"/>
    <w:basedOn w:val="a"/>
    <w:autoRedefine/>
    <w:qFormat/>
    <w:rsid w:val="005D27EF"/>
    <w:pPr>
      <w:widowControl/>
      <w:spacing w:afterLines="0" w:line="360" w:lineRule="auto"/>
      <w:ind w:firstLineChars="200" w:firstLine="200"/>
      <w:jc w:val="left"/>
    </w:pPr>
    <w:rPr>
      <w:rFonts w:ascii="仿宋_GB2312" w:hAnsi="Calibri" w:cs="宋体"/>
      <w:sz w:val="24"/>
      <w:szCs w:val="28"/>
    </w:rPr>
  </w:style>
  <w:style w:type="paragraph" w:customStyle="1" w:styleId="TableText">
    <w:name w:val="Table Text"/>
    <w:basedOn w:val="a"/>
    <w:semiHidden/>
    <w:qFormat/>
    <w:rsid w:val="005D27EF"/>
    <w:pPr>
      <w:spacing w:afterLines="0" w:line="240" w:lineRule="auto"/>
    </w:pPr>
    <w:rPr>
      <w:rFonts w:ascii="宋体" w:hAnsi="宋体" w:cs="宋体"/>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1822</Words>
  <Characters>10392</Characters>
  <Application>Microsoft Office Word</Application>
  <DocSecurity>0</DocSecurity>
  <Lines>86</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2025-06-13T09:04:00Z</dcterms:created>
  <dcterms:modified xsi:type="dcterms:W3CDTF">2025-06-13T09:04:00Z</dcterms:modified>
</cp:coreProperties>
</file>