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596D68" w:rsidRPr="00596D68" w:rsidRDefault="00596D68" w:rsidP="00596D68">
      <w:pPr>
        <w:keepNext/>
        <w:keepLines/>
        <w:spacing w:line="360" w:lineRule="auto"/>
        <w:jc w:val="center"/>
        <w:outlineLvl w:val="0"/>
        <w:rPr>
          <w:rFonts w:ascii="黑体" w:eastAsia="黑体" w:hAnsi="黑体" w:cs="Times New Roman" w:hint="eastAsia"/>
          <w:b/>
          <w:bCs/>
          <w:color w:val="000000"/>
          <w:kern w:val="44"/>
          <w:sz w:val="44"/>
          <w:szCs w:val="44"/>
          <w:lang/>
        </w:rPr>
      </w:pPr>
      <w:r w:rsidRPr="00596D68">
        <w:rPr>
          <w:rFonts w:ascii="黑体" w:eastAsia="黑体" w:hAnsi="黑体" w:cs="Times New Roman"/>
          <w:b/>
          <w:bCs/>
          <w:color w:val="000000"/>
          <w:kern w:val="44"/>
          <w:sz w:val="44"/>
          <w:szCs w:val="44"/>
          <w:lang/>
        </w:rPr>
        <w:fldChar w:fldCharType="begin"/>
      </w:r>
      <w:r w:rsidRPr="00596D68">
        <w:rPr>
          <w:rFonts w:ascii="黑体" w:eastAsia="黑体" w:hAnsi="黑体" w:cs="Times New Roman"/>
          <w:b/>
          <w:bCs/>
          <w:color w:val="000000"/>
          <w:kern w:val="44"/>
          <w:sz w:val="44"/>
          <w:szCs w:val="44"/>
          <w:lang/>
        </w:rPr>
        <w:instrText xml:space="preserve"> HYPERLINK \l "_Toc488762883" </w:instrText>
      </w:r>
      <w:r w:rsidRPr="00596D68">
        <w:rPr>
          <w:rFonts w:ascii="黑体" w:eastAsia="黑体" w:hAnsi="黑体" w:cs="Times New Roman"/>
          <w:b/>
          <w:bCs/>
          <w:color w:val="000000"/>
          <w:kern w:val="44"/>
          <w:sz w:val="44"/>
          <w:szCs w:val="44"/>
          <w:lang/>
        </w:rPr>
        <w:fldChar w:fldCharType="separate"/>
      </w:r>
      <w:r w:rsidRPr="00596D68">
        <w:rPr>
          <w:rFonts w:ascii="黑体" w:eastAsia="黑体" w:hAnsi="黑体" w:cs="Times New Roman" w:hint="eastAsia"/>
          <w:b/>
          <w:bCs/>
          <w:color w:val="000000"/>
          <w:kern w:val="44"/>
          <w:sz w:val="44"/>
          <w:szCs w:val="44"/>
          <w:lang/>
        </w:rPr>
        <w:t>招标项目需求</w:t>
      </w:r>
      <w:r w:rsidRPr="00596D68">
        <w:rPr>
          <w:rFonts w:ascii="黑体" w:eastAsia="黑体" w:hAnsi="黑体" w:cs="Times New Roman"/>
          <w:b/>
          <w:bCs/>
          <w:color w:val="000000"/>
          <w:kern w:val="44"/>
          <w:sz w:val="44"/>
          <w:szCs w:val="44"/>
          <w:lang/>
        </w:rPr>
        <w:fldChar w:fldCharType="end"/>
      </w:r>
      <w:bookmarkEnd w:id="0"/>
    </w:p>
    <w:p w:rsidR="00596D68" w:rsidRPr="00596D68" w:rsidRDefault="00596D68" w:rsidP="00596D68">
      <w:pPr>
        <w:spacing w:line="360" w:lineRule="auto"/>
        <w:outlineLvl w:val="1"/>
        <w:rPr>
          <w:rFonts w:ascii="宋体" w:eastAsia="宋体" w:hAnsi="宋体" w:cs="Times New Roman" w:hint="eastAsia"/>
          <w:b/>
          <w:bCs/>
          <w:kern w:val="0"/>
          <w:sz w:val="28"/>
          <w:szCs w:val="28"/>
          <w:lang/>
        </w:rPr>
      </w:pPr>
      <w:bookmarkStart w:id="1" w:name="sixxiangmugaisu"/>
      <w:bookmarkStart w:id="2" w:name="_Toc13"/>
      <w:bookmarkEnd w:id="1"/>
      <w:proofErr w:type="spellStart"/>
      <w:r w:rsidRPr="00596D68">
        <w:rPr>
          <w:rFonts w:ascii="宋体" w:eastAsia="宋体" w:hAnsi="宋体" w:cs="Times New Roman" w:hint="eastAsia"/>
          <w:b/>
          <w:bCs/>
          <w:kern w:val="0"/>
          <w:sz w:val="28"/>
          <w:szCs w:val="28"/>
          <w:lang/>
        </w:rPr>
        <w:t>一、项目概况</w:t>
      </w:r>
      <w:bookmarkEnd w:id="2"/>
      <w:proofErr w:type="spellEnd"/>
    </w:p>
    <w:p w:rsidR="00596D68" w:rsidRPr="00596D68" w:rsidRDefault="00596D68" w:rsidP="00596D68">
      <w:pPr>
        <w:spacing w:line="360" w:lineRule="auto"/>
        <w:ind w:firstLineChars="202" w:firstLine="485"/>
        <w:rPr>
          <w:rFonts w:ascii="宋体" w:eastAsia="宋体" w:hAnsi="宋体" w:cs="Times New Roman" w:hint="eastAsia"/>
          <w:bCs/>
          <w:sz w:val="24"/>
          <w:szCs w:val="24"/>
        </w:rPr>
      </w:pPr>
      <w:r w:rsidRPr="00596D68">
        <w:rPr>
          <w:rFonts w:ascii="宋体" w:eastAsia="宋体" w:hAnsi="宋体" w:cs="Times New Roman" w:hint="eastAsia"/>
          <w:bCs/>
          <w:sz w:val="24"/>
          <w:szCs w:val="24"/>
        </w:rPr>
        <w:t>为进一步做好后勤保障工作，为深圳市光明区特殊教育学校（以下称：采购单位）教职工和学生提供优质的膳食服务，采购单位根据用餐人数以及管理实际需求等情况，拟向有资质的第三方机构购买食堂经营管理服务。</w:t>
      </w:r>
    </w:p>
    <w:p w:rsidR="00596D68" w:rsidRPr="00596D68" w:rsidRDefault="00596D68" w:rsidP="00596D68">
      <w:pPr>
        <w:spacing w:line="360" w:lineRule="auto"/>
        <w:ind w:firstLineChars="202" w:firstLine="485"/>
        <w:rPr>
          <w:rFonts w:ascii="宋体" w:eastAsia="宋体" w:hAnsi="宋体" w:cs="Times New Roman" w:hint="eastAsia"/>
          <w:sz w:val="24"/>
          <w:szCs w:val="24"/>
        </w:rPr>
      </w:pPr>
      <w:r w:rsidRPr="00596D68">
        <w:rPr>
          <w:rFonts w:ascii="宋体" w:eastAsia="宋体" w:hAnsi="宋体" w:cs="Times New Roman" w:hint="eastAsia"/>
          <w:bCs/>
          <w:sz w:val="24"/>
          <w:szCs w:val="24"/>
        </w:rPr>
        <w:t>服务范围：深圳市光明区特殊教育学校。</w:t>
      </w:r>
    </w:p>
    <w:p w:rsidR="00596D68" w:rsidRPr="00596D68" w:rsidRDefault="00596D68" w:rsidP="00596D68">
      <w:pPr>
        <w:spacing w:line="360" w:lineRule="auto"/>
        <w:outlineLvl w:val="1"/>
        <w:rPr>
          <w:rFonts w:ascii="宋体" w:eastAsia="宋体" w:hAnsi="宋体" w:cs="Times New Roman" w:hint="eastAsia"/>
          <w:b/>
          <w:bCs/>
          <w:kern w:val="0"/>
          <w:sz w:val="28"/>
          <w:szCs w:val="28"/>
          <w:lang/>
        </w:rPr>
      </w:pPr>
      <w:bookmarkStart w:id="3" w:name="_Toc27589"/>
      <w:proofErr w:type="spellStart"/>
      <w:r w:rsidRPr="00596D68">
        <w:rPr>
          <w:rFonts w:ascii="宋体" w:eastAsia="宋体" w:hAnsi="宋体" w:cs="Times New Roman" w:hint="eastAsia"/>
          <w:b/>
          <w:bCs/>
          <w:kern w:val="0"/>
          <w:sz w:val="28"/>
          <w:szCs w:val="28"/>
          <w:lang/>
        </w:rPr>
        <w:t>二、服务内容及要求</w:t>
      </w:r>
      <w:bookmarkEnd w:id="3"/>
      <w:proofErr w:type="spellEnd"/>
    </w:p>
    <w:p w:rsidR="00596D68" w:rsidRPr="00596D68" w:rsidRDefault="00596D68" w:rsidP="00596D68">
      <w:pPr>
        <w:spacing w:line="360" w:lineRule="auto"/>
        <w:ind w:firstLineChars="200" w:firstLine="482"/>
        <w:rPr>
          <w:rFonts w:ascii="宋体" w:eastAsia="宋体" w:hAnsi="宋体" w:cs="宋体" w:hint="eastAsia"/>
          <w:b/>
          <w:color w:val="000000"/>
          <w:sz w:val="24"/>
          <w:szCs w:val="24"/>
        </w:rPr>
      </w:pPr>
      <w:r w:rsidRPr="00596D68">
        <w:rPr>
          <w:rFonts w:ascii="宋体" w:eastAsia="宋体" w:hAnsi="宋体" w:cs="宋体" w:hint="eastAsia"/>
          <w:b/>
          <w:color w:val="000000"/>
          <w:sz w:val="24"/>
          <w:szCs w:val="24"/>
        </w:rPr>
        <w:t>1、服务内容</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1）采取“包工不包料”的模式，中标方派驻服务团队，提供优质的膳食管理服务，负责工作日教职工早、中餐两餐和学生中餐以及采购单位要求的其他供餐服务（如：应急工作加班用餐、寒暑假临时餐饮服务、极端天气的临时用餐服务）等。</w:t>
      </w:r>
    </w:p>
    <w:p w:rsidR="00596D68" w:rsidRPr="00596D68" w:rsidRDefault="00596D68" w:rsidP="00596D68">
      <w:pPr>
        <w:spacing w:line="360" w:lineRule="auto"/>
        <w:ind w:firstLineChars="200" w:firstLine="480"/>
        <w:rPr>
          <w:rFonts w:ascii="宋体" w:eastAsia="宋体" w:hAnsi="宋体" w:cs="宋体" w:hint="eastAsia"/>
          <w:bCs/>
          <w:color w:val="000000"/>
          <w:sz w:val="24"/>
          <w:szCs w:val="24"/>
        </w:rPr>
      </w:pPr>
      <w:r w:rsidRPr="00596D68">
        <w:rPr>
          <w:rFonts w:ascii="宋体" w:eastAsia="宋体" w:hAnsi="宋体" w:cs="宋体" w:hint="eastAsia"/>
          <w:bCs/>
          <w:color w:val="000000"/>
          <w:sz w:val="24"/>
          <w:szCs w:val="24"/>
        </w:rPr>
        <w:t>（2）采购单位负责提供主副食原材料、厨房、厨具、水电、燃料，双方在交接时须进行盘点登记造册。</w:t>
      </w:r>
    </w:p>
    <w:p w:rsidR="00596D68" w:rsidRPr="00596D68" w:rsidRDefault="00596D68" w:rsidP="00596D68">
      <w:pPr>
        <w:spacing w:line="360" w:lineRule="auto"/>
        <w:ind w:firstLineChars="200" w:firstLine="480"/>
        <w:rPr>
          <w:rFonts w:ascii="宋体" w:eastAsia="宋体" w:hAnsi="宋体" w:cs="宋体" w:hint="eastAsia"/>
          <w:bCs/>
          <w:color w:val="000000"/>
          <w:sz w:val="24"/>
          <w:szCs w:val="24"/>
        </w:rPr>
      </w:pPr>
      <w:r w:rsidRPr="00596D68">
        <w:rPr>
          <w:rFonts w:ascii="宋体" w:eastAsia="宋体" w:hAnsi="宋体" w:cs="宋体" w:hint="eastAsia"/>
          <w:bCs/>
          <w:color w:val="000000"/>
          <w:sz w:val="24"/>
          <w:szCs w:val="24"/>
        </w:rPr>
        <w:t>（3）开餐时间：早餐7：00-8：30；中餐11：00-13：00（具体开餐时间视实际情况确定）；如采购单位有其它临时性或阶段性的膳食保障服务工作需要，中标方需无条件按照采购单位要求提供膳食服务，全力保障解决就餐问题。</w:t>
      </w:r>
    </w:p>
    <w:p w:rsidR="00596D68" w:rsidRPr="00596D68" w:rsidRDefault="00596D68" w:rsidP="00596D68">
      <w:pPr>
        <w:spacing w:line="360" w:lineRule="auto"/>
        <w:ind w:firstLineChars="200" w:firstLine="482"/>
        <w:rPr>
          <w:rFonts w:ascii="宋体" w:eastAsia="宋体" w:hAnsi="宋体" w:cs="宋体" w:hint="eastAsia"/>
          <w:b/>
          <w:color w:val="000000"/>
          <w:sz w:val="24"/>
          <w:szCs w:val="24"/>
        </w:rPr>
      </w:pPr>
      <w:r w:rsidRPr="00596D68">
        <w:rPr>
          <w:rFonts w:ascii="宋体" w:eastAsia="宋体" w:hAnsi="宋体" w:cs="宋体" w:hint="eastAsia"/>
          <w:b/>
          <w:color w:val="000000"/>
          <w:sz w:val="24"/>
          <w:szCs w:val="24"/>
        </w:rPr>
        <w:t>2、人员要求</w:t>
      </w:r>
    </w:p>
    <w:p w:rsidR="00596D68" w:rsidRPr="00596D68" w:rsidRDefault="00596D68" w:rsidP="00596D68">
      <w:pPr>
        <w:spacing w:line="360" w:lineRule="auto"/>
        <w:ind w:firstLineChars="200" w:firstLine="480"/>
        <w:rPr>
          <w:rFonts w:ascii="宋体" w:eastAsia="宋体" w:hAnsi="宋体" w:cs="宋体"/>
          <w:bCs/>
          <w:color w:val="000000"/>
          <w:sz w:val="24"/>
          <w:szCs w:val="24"/>
        </w:rPr>
      </w:pPr>
      <w:bookmarkStart w:id="4" w:name="_Hlk89263874"/>
      <w:r w:rsidRPr="00596D68">
        <w:rPr>
          <w:rFonts w:ascii="宋体" w:eastAsia="宋体" w:hAnsi="宋体" w:cs="宋体" w:hint="eastAsia"/>
          <w:bCs/>
          <w:color w:val="000000"/>
          <w:sz w:val="24"/>
          <w:szCs w:val="24"/>
        </w:rPr>
        <w:t>（1）中标方须为本项目配备专职工作人员，不少于7人的服务团队。</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包括：厨师长兼主管（食品安全管理员）1人、厨师1人、面点师1人、切配2人、厨工2人。服务特殊教育学校教职工和学生约300人用餐，所有人员需经采购单位确认方可录用。所配备工作人员须按采购单位的调度，全职在采购单位安排的食堂工作。在运营期间就餐人数变化时，采购单位可根据实际就餐人数调整配置人员的工作岗位以及服务人数，以保证服务质量。</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（2）人员素质要求</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2.1中式烹调师须持具有政府部门或政府部门认定的第三方机构颁发的中式烹调师资格证，服务意识强，精通两种以上的菜系烹饪方法。</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2.2上述工作人员上岗前需到正规医院体检，办理健康证（工种须为集体食</w:t>
      </w:r>
      <w:r w:rsidRPr="00596D68">
        <w:rPr>
          <w:rFonts w:ascii="宋体" w:eastAsia="宋体" w:hAnsi="宋体" w:cs="宋体" w:hint="eastAsia"/>
          <w:bCs/>
          <w:color w:val="000000"/>
          <w:sz w:val="24"/>
          <w:szCs w:val="24"/>
        </w:rPr>
        <w:lastRenderedPageBreak/>
        <w:t>堂），每年按照办理健康证的要求体检一次，体检报告交采购单位存档，费用由中标方承担。体检合格者才能继续工作。</w:t>
      </w:r>
      <w:bookmarkEnd w:id="4"/>
    </w:p>
    <w:p w:rsidR="00596D68" w:rsidRPr="00596D68" w:rsidRDefault="00596D68" w:rsidP="00596D68">
      <w:pPr>
        <w:spacing w:line="360" w:lineRule="auto"/>
        <w:ind w:firstLineChars="200" w:firstLine="482"/>
        <w:rPr>
          <w:rFonts w:ascii="宋体" w:eastAsia="宋体" w:hAnsi="宋体" w:cs="宋体" w:hint="eastAsia"/>
          <w:b/>
          <w:color w:val="000000"/>
          <w:sz w:val="24"/>
          <w:szCs w:val="24"/>
        </w:rPr>
      </w:pPr>
      <w:r w:rsidRPr="00596D68">
        <w:rPr>
          <w:rFonts w:ascii="宋体" w:eastAsia="宋体" w:hAnsi="宋体" w:cs="宋体" w:hint="eastAsia"/>
          <w:b/>
          <w:color w:val="000000"/>
          <w:sz w:val="24"/>
          <w:szCs w:val="24"/>
        </w:rPr>
        <w:t>3、投入设施要求</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1）食堂、厨房设备设施由采购单位提供，中标方进驻职工食堂服务后，应当面与采购单位清点厨房设备和厨具情况，开列清单确认，认真保管，严格按使用规程操作厨房及食堂设施、设备，严禁私自改造采购单位提供的一切使用设备，服务期满如数退还采购单位。</w:t>
      </w:r>
    </w:p>
    <w:p w:rsidR="00596D68" w:rsidRPr="00596D68" w:rsidRDefault="00596D68" w:rsidP="00596D68">
      <w:pPr>
        <w:spacing w:line="360" w:lineRule="auto"/>
        <w:ind w:firstLineChars="200" w:firstLine="480"/>
        <w:rPr>
          <w:rFonts w:ascii="宋体" w:eastAsia="宋体" w:hAnsi="宋体" w:cs="宋体" w:hint="eastAsia"/>
          <w:bCs/>
          <w:color w:val="000000"/>
          <w:sz w:val="24"/>
          <w:szCs w:val="24"/>
        </w:rPr>
      </w:pPr>
      <w:r w:rsidRPr="00596D68">
        <w:rPr>
          <w:rFonts w:ascii="宋体" w:eastAsia="宋体" w:hAnsi="宋体" w:cs="宋体" w:hint="eastAsia"/>
          <w:bCs/>
          <w:color w:val="000000"/>
          <w:sz w:val="24"/>
          <w:szCs w:val="24"/>
        </w:rPr>
        <w:t>（2）做好食堂设备财产和物资管理，无财产及物资外流、人为损坏和偷盗等现象发生，如人为损坏或丢失的由中标方赔偿。</w:t>
      </w:r>
    </w:p>
    <w:p w:rsidR="00596D68" w:rsidRPr="00596D68" w:rsidRDefault="00596D68" w:rsidP="00596D68">
      <w:pPr>
        <w:spacing w:line="360" w:lineRule="auto"/>
        <w:ind w:firstLineChars="200" w:firstLine="482"/>
        <w:rPr>
          <w:rFonts w:ascii="宋体" w:eastAsia="宋体" w:hAnsi="宋体" w:cs="宋体" w:hint="eastAsia"/>
          <w:b/>
          <w:bCs/>
          <w:color w:val="000000"/>
          <w:sz w:val="24"/>
          <w:szCs w:val="24"/>
        </w:rPr>
      </w:pPr>
      <w:r w:rsidRPr="00596D68">
        <w:rPr>
          <w:rFonts w:ascii="宋体" w:eastAsia="宋体" w:hAnsi="宋体" w:cs="宋体" w:hint="eastAsia"/>
          <w:b/>
          <w:bCs/>
          <w:color w:val="000000"/>
          <w:sz w:val="24"/>
          <w:szCs w:val="24"/>
        </w:rPr>
        <w:t>4、其他要求</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（1）管理要求</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中标方应建立基本的管理制度，主要包括厨房纪律、厨房出品制度、清洁卫生制度、员工考勤休假制度、食堂设施设备使用维护制度、技术业务考核制度、厨房会议制度、厨房日常工作检查制度等（具体细节在合同中约定），并购买食品安全责任保险。</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（2）人员管理要求</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中标方按核定岗位配足配齐人员，所派驻的服务人员必须服从采购单位的指挥和管理，按采购单位要求提供服务；中标方选派到采购单位的服务人员应当相对固定，不得随意更换服务人员。服务人员有变动时，中标方需提前报采购单位研究同意；如采购单位对中标方选派的服务人员不</w:t>
      </w:r>
      <w:proofErr w:type="gramStart"/>
      <w:r w:rsidRPr="00596D68">
        <w:rPr>
          <w:rFonts w:ascii="宋体" w:eastAsia="宋体" w:hAnsi="宋体" w:cs="宋体" w:hint="eastAsia"/>
          <w:bCs/>
          <w:color w:val="000000"/>
          <w:sz w:val="24"/>
          <w:szCs w:val="24"/>
        </w:rPr>
        <w:t>满意提出</w:t>
      </w:r>
      <w:proofErr w:type="gramEnd"/>
      <w:r w:rsidRPr="00596D68">
        <w:rPr>
          <w:rFonts w:ascii="宋体" w:eastAsia="宋体" w:hAnsi="宋体" w:cs="宋体" w:hint="eastAsia"/>
          <w:bCs/>
          <w:color w:val="000000"/>
          <w:sz w:val="24"/>
          <w:szCs w:val="24"/>
        </w:rPr>
        <w:t>更换要求的，中标方须无条件更换相同或更高级别的服务人员。</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采购单位安排服务人员工作日餐食问题。</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（3）卫生管理要求</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食品卫生安全：中标方遵守国家有关食品、饮食业卫生安全的法律法规的规定，烹调的饭菜必须符合餐饮业的卫生管理标准，保证食品的卫生和质量，所有食品加工流程符合卫生防疫标准；须严格执行食品留样制度，每</w:t>
      </w:r>
      <w:proofErr w:type="gramStart"/>
      <w:r w:rsidRPr="00596D68">
        <w:rPr>
          <w:rFonts w:ascii="宋体" w:eastAsia="宋体" w:hAnsi="宋体" w:cs="宋体" w:hint="eastAsia"/>
          <w:bCs/>
          <w:color w:val="000000"/>
          <w:sz w:val="24"/>
          <w:szCs w:val="24"/>
        </w:rPr>
        <w:t>种菜均</w:t>
      </w:r>
      <w:proofErr w:type="gramEnd"/>
      <w:r w:rsidRPr="00596D68">
        <w:rPr>
          <w:rFonts w:ascii="宋体" w:eastAsia="宋体" w:hAnsi="宋体" w:cs="宋体" w:hint="eastAsia"/>
          <w:bCs/>
          <w:color w:val="000000"/>
          <w:sz w:val="24"/>
          <w:szCs w:val="24"/>
        </w:rPr>
        <w:t>留样，并在低温下保留48小时，以便作为卫生问题的追溯依据。</w:t>
      </w:r>
    </w:p>
    <w:p w:rsidR="00596D68" w:rsidRPr="00596D68" w:rsidRDefault="00596D68" w:rsidP="00596D68">
      <w:pPr>
        <w:spacing w:line="360" w:lineRule="auto"/>
        <w:ind w:firstLineChars="200" w:firstLine="480"/>
        <w:rPr>
          <w:rFonts w:ascii="宋体" w:eastAsia="宋体" w:hAnsi="宋体" w:cs="宋体" w:hint="eastAsia"/>
          <w:bCs/>
          <w:color w:val="000000"/>
          <w:sz w:val="24"/>
          <w:szCs w:val="24"/>
        </w:rPr>
      </w:pPr>
      <w:r w:rsidRPr="00596D68">
        <w:rPr>
          <w:rFonts w:ascii="宋体" w:eastAsia="宋体" w:hAnsi="宋体" w:cs="宋体" w:hint="eastAsia"/>
          <w:bCs/>
          <w:color w:val="000000"/>
          <w:sz w:val="24"/>
          <w:szCs w:val="24"/>
        </w:rPr>
        <w:t>厨房卫生环境：中标方要明确厨房作业分区，标注明晰，物品归类有序；食品原料新鲜，</w:t>
      </w:r>
      <w:proofErr w:type="gramStart"/>
      <w:r w:rsidRPr="00596D68">
        <w:rPr>
          <w:rFonts w:ascii="宋体" w:eastAsia="宋体" w:hAnsi="宋体" w:cs="宋体" w:hint="eastAsia"/>
          <w:bCs/>
          <w:color w:val="000000"/>
          <w:sz w:val="24"/>
          <w:szCs w:val="24"/>
        </w:rPr>
        <w:t>分类分架存放</w:t>
      </w:r>
      <w:proofErr w:type="gramEnd"/>
      <w:r w:rsidRPr="00596D68">
        <w:rPr>
          <w:rFonts w:ascii="宋体" w:eastAsia="宋体" w:hAnsi="宋体" w:cs="宋体" w:hint="eastAsia"/>
          <w:bCs/>
          <w:color w:val="000000"/>
          <w:sz w:val="24"/>
          <w:szCs w:val="24"/>
        </w:rPr>
        <w:t>，</w:t>
      </w:r>
      <w:proofErr w:type="gramStart"/>
      <w:r w:rsidRPr="00596D68">
        <w:rPr>
          <w:rFonts w:ascii="宋体" w:eastAsia="宋体" w:hAnsi="宋体" w:cs="宋体" w:hint="eastAsia"/>
          <w:bCs/>
          <w:color w:val="000000"/>
          <w:sz w:val="24"/>
          <w:szCs w:val="24"/>
        </w:rPr>
        <w:t>离墙隔地</w:t>
      </w:r>
      <w:proofErr w:type="gramEnd"/>
      <w:r w:rsidRPr="00596D68">
        <w:rPr>
          <w:rFonts w:ascii="宋体" w:eastAsia="宋体" w:hAnsi="宋体" w:cs="宋体" w:hint="eastAsia"/>
          <w:bCs/>
          <w:color w:val="000000"/>
          <w:sz w:val="24"/>
          <w:szCs w:val="24"/>
        </w:rPr>
        <w:t>；做好防尘、防鼠、防蚊蝇、防蟑螂；加</w:t>
      </w:r>
      <w:r w:rsidRPr="00596D68">
        <w:rPr>
          <w:rFonts w:ascii="宋体" w:eastAsia="宋体" w:hAnsi="宋体" w:cs="宋体" w:hint="eastAsia"/>
          <w:bCs/>
          <w:color w:val="000000"/>
          <w:sz w:val="24"/>
          <w:szCs w:val="24"/>
        </w:rPr>
        <w:lastRenderedPageBreak/>
        <w:t>工食品生与熟、成品与半成品、食品与杂物隔离存放；配菜与出菜盘专用，标志明显；生、熟食物的盛用容器、刀具等严格区分，不得混用；刀具无锈，用具保持清洁、定位存放；每餐用餐后台面地面要</w:t>
      </w:r>
      <w:proofErr w:type="gramStart"/>
      <w:r w:rsidRPr="00596D68">
        <w:rPr>
          <w:rFonts w:ascii="宋体" w:eastAsia="宋体" w:hAnsi="宋体" w:cs="宋体" w:hint="eastAsia"/>
          <w:bCs/>
          <w:color w:val="000000"/>
          <w:sz w:val="24"/>
          <w:szCs w:val="24"/>
        </w:rPr>
        <w:t>及时擦扫干净</w:t>
      </w:r>
      <w:proofErr w:type="gramEnd"/>
      <w:r w:rsidRPr="00596D68">
        <w:rPr>
          <w:rFonts w:ascii="宋体" w:eastAsia="宋体" w:hAnsi="宋体" w:cs="宋体" w:hint="eastAsia"/>
          <w:bCs/>
          <w:color w:val="000000"/>
          <w:sz w:val="24"/>
          <w:szCs w:val="24"/>
        </w:rPr>
        <w:t>，厨具每天用专用的消毒剂进行处理，再用高温消毒</w:t>
      </w:r>
      <w:proofErr w:type="gramStart"/>
      <w:r w:rsidRPr="00596D68">
        <w:rPr>
          <w:rFonts w:ascii="宋体" w:eastAsia="宋体" w:hAnsi="宋体" w:cs="宋体" w:hint="eastAsia"/>
          <w:bCs/>
          <w:color w:val="000000"/>
          <w:sz w:val="24"/>
          <w:szCs w:val="24"/>
        </w:rPr>
        <w:t>柜进行</w:t>
      </w:r>
      <w:proofErr w:type="gramEnd"/>
      <w:r w:rsidRPr="00596D68">
        <w:rPr>
          <w:rFonts w:ascii="宋体" w:eastAsia="宋体" w:hAnsi="宋体" w:cs="宋体" w:hint="eastAsia"/>
          <w:bCs/>
          <w:color w:val="000000"/>
          <w:sz w:val="24"/>
          <w:szCs w:val="24"/>
        </w:rPr>
        <w:t>全面消毒；保持厨房操作间排水畅通，不积存脏水污物，厨房地面、墙壁、门窗、桌椅清洁无油污，无灰尘，无杂物，干净整齐；餐厨垃圾要按规定及时处理。</w:t>
      </w:r>
    </w:p>
    <w:p w:rsidR="00596D68" w:rsidRPr="00596D68" w:rsidRDefault="00596D68" w:rsidP="00596D68">
      <w:pPr>
        <w:spacing w:line="360" w:lineRule="auto"/>
        <w:ind w:firstLineChars="200" w:firstLine="480"/>
        <w:rPr>
          <w:rFonts w:ascii="宋体" w:eastAsia="宋体" w:hAnsi="宋体" w:cs="宋体" w:hint="eastAsia"/>
          <w:bCs/>
          <w:color w:val="000000"/>
          <w:sz w:val="24"/>
          <w:szCs w:val="24"/>
        </w:rPr>
      </w:pPr>
      <w:r w:rsidRPr="00596D68">
        <w:rPr>
          <w:rFonts w:ascii="宋体" w:eastAsia="宋体" w:hAnsi="宋体" w:cs="宋体" w:hint="eastAsia"/>
          <w:bCs/>
          <w:color w:val="000000"/>
          <w:sz w:val="24"/>
          <w:szCs w:val="24"/>
        </w:rPr>
        <w:t>人员卫生：中标方的服务人员进入厨房作业区必须穿着统一的工作服，工作服保持整洁干净，禁止穿工作服离开厨房，禁止在食堂做与制作饭菜无关的工作；工作人员做好个人卫生，不留长指甲，工作前或工作中接触</w:t>
      </w:r>
      <w:proofErr w:type="gramStart"/>
      <w:r w:rsidRPr="00596D68">
        <w:rPr>
          <w:rFonts w:ascii="宋体" w:eastAsia="宋体" w:hAnsi="宋体" w:cs="宋体" w:hint="eastAsia"/>
          <w:bCs/>
          <w:color w:val="000000"/>
          <w:sz w:val="24"/>
          <w:szCs w:val="24"/>
        </w:rPr>
        <w:t>脏物</w:t>
      </w:r>
      <w:proofErr w:type="gramEnd"/>
      <w:r w:rsidRPr="00596D68">
        <w:rPr>
          <w:rFonts w:ascii="宋体" w:eastAsia="宋体" w:hAnsi="宋体" w:cs="宋体" w:hint="eastAsia"/>
          <w:bCs/>
          <w:color w:val="000000"/>
          <w:sz w:val="24"/>
          <w:szCs w:val="24"/>
        </w:rPr>
        <w:t>后必须洗手，不得对着食物咳嗽、打喷嚏，不能用工作服擦鼻涕、擦汗、擦手或厨具等，不能随地吐痰；工作人员穿着工作服，工作服保持整洁干净；工作人员搬送菜肴和餐具前须洗手。</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（4）菜式出品要求</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菜式品种：保障菜式多样化，根据采购单位实际需求进行调整配置。不得制作高风险食品。</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菜肴质量：中标方须全程控制菜肴制作过程的安全卫生，确保无食物中毒或因食物引起的其他不良反应；菜肴新鲜，色泽良好，无过期及腐烂变质的食物；控制油及其他调味品用量，菜肴品种齐全，营养搭配合理；菜肴口味好，咸淡适中，并保证饭菜热度；菜肴及时更新，一周内不出现3次以上完全相同品种菜肴，根据季节及工作需要调整就餐菜式，保证每月推出3款时令菜；根据就餐情况，合理提供菜肴，杜绝浪费。</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（5）其他要求</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中标方不得将项目分包或转包给任何单位和个人。否则，采购单位有权依法终止合同，并要求中标单位赔偿相应损失。</w:t>
      </w:r>
    </w:p>
    <w:p w:rsidR="00596D68" w:rsidRPr="00596D68" w:rsidRDefault="00596D68" w:rsidP="00596D68">
      <w:pPr>
        <w:spacing w:line="360" w:lineRule="auto"/>
        <w:ind w:firstLineChars="200" w:firstLine="480"/>
        <w:rPr>
          <w:rFonts w:ascii="宋体" w:eastAsia="宋体" w:hAnsi="宋体" w:cs="宋体" w:hint="eastAsia"/>
          <w:bCs/>
          <w:color w:val="000000"/>
          <w:sz w:val="24"/>
          <w:szCs w:val="24"/>
        </w:rPr>
      </w:pPr>
      <w:r w:rsidRPr="00596D68">
        <w:rPr>
          <w:rFonts w:ascii="宋体" w:eastAsia="宋体" w:hAnsi="宋体" w:cs="宋体" w:hint="eastAsia"/>
          <w:bCs/>
          <w:color w:val="000000"/>
          <w:sz w:val="24"/>
          <w:szCs w:val="24"/>
        </w:rPr>
        <w:t>中标方需定期开展安全应急演练及消防培训。中标方所有的工作人员须具备正确进行食物制作的知识和普通食物中毒的救治知识，万一发生食物中毒，及时就地急救，并及时联系医院治疗，同时报告采购单位；服务期间因中标方管理不善或工作程序不当等责任原因，引起卫生、安全事故等，造成人员伤害或财产损失的，采购单位有权以无法履约为由依法终止外包服务，因此而产生的损失及违</w:t>
      </w:r>
      <w:r w:rsidRPr="00596D68">
        <w:rPr>
          <w:rFonts w:ascii="宋体" w:eastAsia="宋体" w:hAnsi="宋体" w:cs="宋体" w:hint="eastAsia"/>
          <w:bCs/>
          <w:color w:val="000000"/>
          <w:sz w:val="24"/>
          <w:szCs w:val="24"/>
        </w:rPr>
        <w:lastRenderedPageBreak/>
        <w:t>约责任由中标方承担。</w:t>
      </w:r>
    </w:p>
    <w:p w:rsidR="00596D68" w:rsidRPr="00596D68" w:rsidRDefault="00596D68" w:rsidP="00596D68">
      <w:pPr>
        <w:spacing w:line="360" w:lineRule="auto"/>
        <w:ind w:firstLineChars="202" w:firstLine="485"/>
        <w:rPr>
          <w:rFonts w:ascii="宋体" w:eastAsia="宋体" w:hAnsi="宋体" w:cs="Times New Roman" w:hint="eastAsia"/>
          <w:bCs/>
          <w:sz w:val="24"/>
          <w:szCs w:val="24"/>
        </w:rPr>
      </w:pPr>
      <w:r w:rsidRPr="00596D68">
        <w:rPr>
          <w:rFonts w:ascii="宋体" w:eastAsia="宋体" w:hAnsi="宋体" w:cs="宋体" w:hint="eastAsia"/>
          <w:bCs/>
          <w:color w:val="000000"/>
          <w:sz w:val="24"/>
          <w:szCs w:val="24"/>
        </w:rPr>
        <w:t>对于上级主管部门及行政管理部门（如：教育局、市场监督管理局、学校主管部门）指出的整改要求及意见，中标方需及时认真落实整改。</w:t>
      </w:r>
    </w:p>
    <w:p w:rsidR="00596D68" w:rsidRPr="00596D68" w:rsidRDefault="00596D68" w:rsidP="00596D68">
      <w:pPr>
        <w:spacing w:line="360" w:lineRule="auto"/>
        <w:outlineLvl w:val="1"/>
        <w:rPr>
          <w:rFonts w:ascii="宋体" w:eastAsia="宋体" w:hAnsi="宋体" w:cs="Times New Roman" w:hint="eastAsia"/>
          <w:b/>
          <w:bCs/>
          <w:kern w:val="0"/>
          <w:sz w:val="28"/>
          <w:szCs w:val="28"/>
          <w:lang/>
        </w:rPr>
      </w:pPr>
      <w:bookmarkStart w:id="5" w:name="_Toc15639"/>
      <w:proofErr w:type="spellStart"/>
      <w:r w:rsidRPr="00596D68">
        <w:rPr>
          <w:rFonts w:ascii="宋体" w:eastAsia="宋体" w:hAnsi="宋体" w:cs="Times New Roman" w:hint="eastAsia"/>
          <w:b/>
          <w:bCs/>
          <w:kern w:val="0"/>
          <w:sz w:val="28"/>
          <w:szCs w:val="28"/>
          <w:lang/>
        </w:rPr>
        <w:t>三、商务要求</w:t>
      </w:r>
      <w:bookmarkEnd w:id="5"/>
      <w:proofErr w:type="spellEnd"/>
    </w:p>
    <w:p w:rsidR="00596D68" w:rsidRPr="00596D68" w:rsidRDefault="00596D68" w:rsidP="00596D68">
      <w:pPr>
        <w:spacing w:line="360" w:lineRule="auto"/>
        <w:ind w:firstLineChars="200" w:firstLine="482"/>
        <w:rPr>
          <w:rFonts w:ascii="宋体" w:eastAsia="宋体" w:hAnsi="宋体" w:cs="宋体" w:hint="eastAsia"/>
          <w:b/>
          <w:bCs/>
          <w:color w:val="000000"/>
          <w:sz w:val="24"/>
          <w:szCs w:val="24"/>
        </w:rPr>
      </w:pPr>
      <w:r w:rsidRPr="00596D68">
        <w:rPr>
          <w:rFonts w:ascii="宋体" w:eastAsia="宋体" w:hAnsi="宋体" w:cs="宋体" w:hint="eastAsia"/>
          <w:b/>
          <w:bCs/>
          <w:color w:val="000000"/>
          <w:sz w:val="24"/>
          <w:szCs w:val="24"/>
        </w:rPr>
        <w:t>1、服务期限</w:t>
      </w:r>
    </w:p>
    <w:p w:rsidR="00596D68" w:rsidRPr="00596D68" w:rsidRDefault="00596D68" w:rsidP="00596D68">
      <w:pPr>
        <w:spacing w:line="360" w:lineRule="auto"/>
        <w:ind w:firstLineChars="200" w:firstLine="480"/>
        <w:rPr>
          <w:rFonts w:ascii="宋体" w:eastAsia="宋体" w:hAnsi="宋体" w:cs="宋体" w:hint="eastAsia"/>
          <w:bCs/>
          <w:color w:val="000000"/>
          <w:sz w:val="24"/>
          <w:szCs w:val="24"/>
        </w:rPr>
      </w:pPr>
      <w:r w:rsidRPr="00596D68">
        <w:rPr>
          <w:rFonts w:ascii="宋体" w:eastAsia="宋体" w:hAnsi="宋体" w:cs="宋体"/>
          <w:bCs/>
          <w:color w:val="000000"/>
          <w:sz w:val="24"/>
          <w:szCs w:val="24"/>
        </w:rPr>
        <w:t>本项目服务期限为一年。</w:t>
      </w:r>
      <w:r w:rsidRPr="00596D68">
        <w:rPr>
          <w:rFonts w:ascii="宋体" w:eastAsia="宋体" w:hAnsi="宋体" w:cs="宋体" w:hint="eastAsia"/>
          <w:bCs/>
          <w:color w:val="000000"/>
          <w:sz w:val="24"/>
          <w:szCs w:val="24"/>
        </w:rPr>
        <w:t>合同一年一签，续签合同需由中标方提出申请，甲方研究确定是否续签及整改建议，续签时合同服务期限须无缝衔接，且相关内容不得改变。长期服务政府采购合同履行期限最长不得超过三十六个月。如甲方对履约情况不满意，甲方不再续约。甲方可以根据项目需要和中标供应商的履约情况确定在最长期限内是否续签合同。</w:t>
      </w:r>
    </w:p>
    <w:p w:rsidR="00596D68" w:rsidRPr="00596D68" w:rsidRDefault="00596D68" w:rsidP="00596D68">
      <w:pPr>
        <w:spacing w:line="360" w:lineRule="auto"/>
        <w:ind w:firstLineChars="200" w:firstLine="482"/>
        <w:rPr>
          <w:rFonts w:ascii="宋体" w:eastAsia="宋体" w:hAnsi="宋体" w:cs="宋体"/>
          <w:b/>
          <w:bCs/>
          <w:color w:val="000000"/>
          <w:sz w:val="24"/>
          <w:szCs w:val="24"/>
        </w:rPr>
      </w:pPr>
      <w:r w:rsidRPr="00596D68">
        <w:rPr>
          <w:rFonts w:ascii="宋体" w:eastAsia="宋体" w:hAnsi="宋体" w:cs="宋体" w:hint="eastAsia"/>
          <w:b/>
          <w:bCs/>
          <w:color w:val="000000"/>
          <w:sz w:val="24"/>
          <w:szCs w:val="24"/>
        </w:rPr>
        <w:t>2.报价要求：</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（1）本项目服务费采用包干制，应包括服务成本、法定税费和企业的利润。由投标人根据招标文件所提供的资料自行测算投标报价；一经中标，按投标报价总价作为中标方与采购单位</w:t>
      </w:r>
      <w:proofErr w:type="gramStart"/>
      <w:r w:rsidRPr="00596D68">
        <w:rPr>
          <w:rFonts w:ascii="宋体" w:eastAsia="宋体" w:hAnsi="宋体" w:cs="宋体" w:hint="eastAsia"/>
          <w:bCs/>
          <w:color w:val="000000"/>
          <w:sz w:val="24"/>
          <w:szCs w:val="24"/>
        </w:rPr>
        <w:t>签定</w:t>
      </w:r>
      <w:proofErr w:type="gramEnd"/>
      <w:r w:rsidRPr="00596D68">
        <w:rPr>
          <w:rFonts w:ascii="宋体" w:eastAsia="宋体" w:hAnsi="宋体" w:cs="宋体" w:hint="eastAsia"/>
          <w:bCs/>
          <w:color w:val="000000"/>
          <w:sz w:val="24"/>
          <w:szCs w:val="24"/>
        </w:rPr>
        <w:t>的合同金额。</w:t>
      </w:r>
    </w:p>
    <w:p w:rsidR="00596D68" w:rsidRPr="00596D68" w:rsidRDefault="00596D68" w:rsidP="00596D68">
      <w:pPr>
        <w:spacing w:line="360" w:lineRule="auto"/>
        <w:ind w:firstLineChars="200" w:firstLine="480"/>
        <w:rPr>
          <w:rFonts w:ascii="宋体" w:eastAsia="宋体" w:hAnsi="宋体" w:cs="宋体"/>
          <w:bCs/>
          <w:color w:val="000000"/>
          <w:sz w:val="24"/>
          <w:szCs w:val="24"/>
        </w:rPr>
      </w:pPr>
      <w:r w:rsidRPr="00596D68">
        <w:rPr>
          <w:rFonts w:ascii="宋体" w:eastAsia="宋体" w:hAnsi="宋体" w:cs="宋体" w:hint="eastAsia"/>
          <w:bCs/>
          <w:color w:val="000000"/>
          <w:sz w:val="24"/>
          <w:szCs w:val="24"/>
        </w:rPr>
        <w:t>（2）投标人的投标报价，应是本项目招标范围和招标文件所列的各项内容中所述的全部，不得以任何理由予以重复，并以投标人在投标书中提出的总价为依据；投标人未填的项目，在实施后，将不得以支付，并视作该项费用已包括在其它有价款的总价内；</w:t>
      </w:r>
    </w:p>
    <w:p w:rsidR="00596D68" w:rsidRPr="00596D68" w:rsidRDefault="00596D68" w:rsidP="00596D68">
      <w:pPr>
        <w:spacing w:line="360" w:lineRule="auto"/>
        <w:ind w:firstLineChars="200" w:firstLine="482"/>
        <w:rPr>
          <w:rFonts w:ascii="宋体" w:eastAsia="宋体" w:hAnsi="宋体" w:cs="宋体" w:hint="eastAsia"/>
          <w:b/>
          <w:bCs/>
          <w:color w:val="000000"/>
          <w:sz w:val="24"/>
          <w:szCs w:val="24"/>
        </w:rPr>
      </w:pPr>
      <w:r w:rsidRPr="00596D68">
        <w:rPr>
          <w:rFonts w:ascii="宋体" w:eastAsia="宋体" w:hAnsi="宋体" w:cs="宋体" w:hint="eastAsia"/>
          <w:b/>
          <w:bCs/>
          <w:color w:val="000000"/>
          <w:sz w:val="24"/>
          <w:szCs w:val="24"/>
        </w:rPr>
        <w:t>3.付款方式：</w:t>
      </w:r>
    </w:p>
    <w:p w:rsidR="00596D68" w:rsidRPr="00596D68" w:rsidRDefault="00596D68" w:rsidP="00596D68">
      <w:pPr>
        <w:spacing w:line="360" w:lineRule="auto"/>
        <w:ind w:firstLineChars="202" w:firstLine="485"/>
        <w:rPr>
          <w:rFonts w:ascii="宋体" w:eastAsia="宋体" w:hAnsi="宋体" w:cs="Times New Roman" w:hint="eastAsia"/>
          <w:bCs/>
          <w:sz w:val="24"/>
          <w:szCs w:val="24"/>
        </w:rPr>
      </w:pPr>
      <w:r w:rsidRPr="00596D68">
        <w:rPr>
          <w:rFonts w:ascii="宋体" w:eastAsia="宋体" w:hAnsi="宋体" w:cs="宋体" w:hint="eastAsia"/>
          <w:bCs/>
          <w:color w:val="000000"/>
          <w:sz w:val="24"/>
          <w:szCs w:val="24"/>
        </w:rPr>
        <w:t>服务费采取月结方式（实际支付金额根据合同金额确定），合同签订后，服务单位于每月20日（为上月管理服务费结算日）开具正式税票，采购单位收到票据后，按程序办理支付手续。</w:t>
      </w:r>
    </w:p>
    <w:p w:rsidR="00934667" w:rsidRPr="00596D68" w:rsidRDefault="00596D68"/>
    <w:sectPr w:rsidR="00934667" w:rsidRPr="00596D68"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6D68"/>
    <w:rsid w:val="00196425"/>
    <w:rsid w:val="002D0F0E"/>
    <w:rsid w:val="0038276D"/>
    <w:rsid w:val="00596D68"/>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596D68"/>
    <w:rPr>
      <w:rFonts w:ascii="宋体" w:eastAsia="宋体"/>
      <w:sz w:val="18"/>
      <w:szCs w:val="18"/>
    </w:rPr>
  </w:style>
  <w:style w:type="character" w:customStyle="1" w:styleId="Char">
    <w:name w:val="文档结构图 Char"/>
    <w:basedOn w:val="a0"/>
    <w:link w:val="a3"/>
    <w:uiPriority w:val="99"/>
    <w:semiHidden/>
    <w:rsid w:val="00596D68"/>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2473</Characters>
  <Application>Microsoft Office Word</Application>
  <DocSecurity>0</DocSecurity>
  <Lines>20</Lines>
  <Paragraphs>5</Paragraphs>
  <ScaleCrop>false</ScaleCrop>
  <Company>Microsoft</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2025-07-02T07:36:00Z</dcterms:created>
  <dcterms:modified xsi:type="dcterms:W3CDTF">2025-07-02T07:36:00Z</dcterms:modified>
</cp:coreProperties>
</file>