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027D" w14:textId="77777777" w:rsidR="00B72E44" w:rsidRPr="00B72E44" w:rsidRDefault="00B72E44" w:rsidP="00B72E44">
      <w:pPr>
        <w:keepNext/>
        <w:keepLines/>
        <w:spacing w:after="0" w:line="360" w:lineRule="auto"/>
        <w:jc w:val="center"/>
        <w:outlineLvl w:val="0"/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</w:pPr>
      <w:r w:rsidRPr="00B72E4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begin"/>
      </w:r>
      <w:r w:rsidRPr="00B72E4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B72E4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separate"/>
      </w:r>
      <w:r w:rsidRPr="00B72E44"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  <w:t>招标项目需求</w:t>
      </w:r>
      <w:r w:rsidRPr="00B72E44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end"/>
      </w:r>
    </w:p>
    <w:p w14:paraId="3A8346A2" w14:textId="77777777" w:rsidR="00B72E44" w:rsidRPr="00B72E44" w:rsidRDefault="00B72E44" w:rsidP="00B72E44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一、项目总概</w:t>
      </w:r>
    </w:p>
    <w:p w14:paraId="59398ACB" w14:textId="77777777" w:rsidR="00B72E44" w:rsidRPr="00B72E44" w:rsidRDefault="00B72E44" w:rsidP="00B72E44">
      <w:pPr>
        <w:spacing w:after="0" w:line="360" w:lineRule="auto"/>
        <w:ind w:firstLineChars="200" w:firstLine="422"/>
        <w:jc w:val="both"/>
        <w:rPr>
          <w:rFonts w:ascii="宋体" w:eastAsia="宋体" w:hAnsi="宋体" w:cs="宋体"/>
          <w:b/>
          <w:bCs/>
          <w:sz w:val="21"/>
          <w:szCs w:val="21"/>
          <w:lang w:bidi="ar"/>
          <w14:ligatures w14:val="none"/>
        </w:rPr>
      </w:pPr>
      <w:r w:rsidRPr="00B72E44">
        <w:rPr>
          <w:rFonts w:ascii="宋体" w:eastAsia="宋体" w:hAnsi="宋体" w:cs="宋体" w:hint="eastAsia"/>
          <w:b/>
          <w:bCs/>
          <w:sz w:val="21"/>
          <w:szCs w:val="21"/>
          <w:lang w:bidi="ar"/>
          <w14:ligatures w14:val="none"/>
        </w:rPr>
        <w:t>（一）项目背景</w:t>
      </w:r>
    </w:p>
    <w:p w14:paraId="0F8E74B3" w14:textId="77777777" w:rsidR="00B72E44" w:rsidRPr="00B72E44" w:rsidRDefault="00B72E44" w:rsidP="00B72E4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72E44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项目是项目建设地点位于福田区香蜜湖北区香蜜湖水库及库周</w:t>
      </w:r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。主要建设内容包括除险加固工程、大坝改建工程、库岸改造及生态修复工程、库区补水工程、库底清淤工程。具体内容如下：除险加固工程主要包括大坝安全监测设施、水库西侧溢洪道改建、水库西侧</w:t>
      </w:r>
      <w:proofErr w:type="gramStart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放空底涵改建</w:t>
      </w:r>
      <w:proofErr w:type="gramEnd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及水库南侧</w:t>
      </w:r>
      <w:proofErr w:type="gramStart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放空底涵拆除</w:t>
      </w:r>
      <w:proofErr w:type="gramEnd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封堵等；大坝改建工程主要包括新建大坝（均质土石坝）</w:t>
      </w:r>
      <w:r w:rsidRPr="00B72E44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，</w:t>
      </w:r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坝顶轴向长191米，最大坝高10米，坝顶高程17米，坝顶宽度9米；库岸改造及生态修复工程涉及占地面积约31.2公顷，西南区改造面积约3.8公顷，西北区改造面积约2.1公项，北侧与东侧基本</w:t>
      </w:r>
      <w:proofErr w:type="gramStart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保留原库岸</w:t>
      </w:r>
      <w:proofErr w:type="gramEnd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，西北区铺设约450米长</w:t>
      </w:r>
      <w:proofErr w:type="gramStart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7米宽园路</w:t>
      </w:r>
      <w:proofErr w:type="gramEnd"/>
      <w:r w:rsidRPr="00B72E44">
        <w:rPr>
          <w:rFonts w:ascii="宋体" w:eastAsia="宋体" w:hAnsi="宋体" w:cs="宋体"/>
          <w:sz w:val="21"/>
          <w:szCs w:val="21"/>
          <w:lang w:bidi="ar"/>
          <w14:ligatures w14:val="none"/>
        </w:rPr>
        <w:t>（即环湖路从坝顶贯通至1979商业区）以及林荫草坡节点； 库区补水工程从梅林水厂备用水源梅林水库取水，新建 DN1200补水管约1916米；库底清淤工程为清除水库污染底泥约1.83万立方米。</w:t>
      </w:r>
      <w:r w:rsidRPr="00B72E44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批复总投资12663万元，其中建安费9809万元</w:t>
      </w: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671FC088" w14:textId="77777777" w:rsidR="00B72E44" w:rsidRPr="00B72E44" w:rsidRDefault="00B72E44" w:rsidP="00B72E44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（二）项目概况</w:t>
      </w:r>
    </w:p>
    <w:p w14:paraId="482A0283" w14:textId="77777777" w:rsidR="00B72E44" w:rsidRPr="00B72E44" w:rsidRDefault="00B72E44" w:rsidP="00B72E4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按照国家、省、市颁发的现行的行业法律法规、规范、规定、开展香蜜湖水库改建及片区生态修复工程检测工作。检测工程量的文件详见附件。</w:t>
      </w:r>
    </w:p>
    <w:p w14:paraId="0EAF4504" w14:textId="77777777" w:rsidR="00B72E44" w:rsidRPr="00B72E44" w:rsidRDefault="00B72E44" w:rsidP="00B72E44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bookmarkStart w:id="0" w:name="_Toc279597459"/>
    </w:p>
    <w:p w14:paraId="74F773BB" w14:textId="77777777" w:rsidR="00B72E44" w:rsidRPr="00B72E44" w:rsidRDefault="00B72E44" w:rsidP="00B72E44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二、技术要求</w:t>
      </w:r>
      <w:bookmarkEnd w:id="0"/>
    </w:p>
    <w:p w14:paraId="541FBF80" w14:textId="77777777" w:rsidR="00B72E44" w:rsidRPr="00B72E44" w:rsidRDefault="00B72E44" w:rsidP="00B72E44">
      <w:pPr>
        <w:spacing w:after="0" w:line="360" w:lineRule="auto"/>
        <w:jc w:val="center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（一）服务要求</w:t>
      </w:r>
    </w:p>
    <w:p w14:paraId="610260FF" w14:textId="77777777" w:rsidR="00B72E44" w:rsidRPr="00B72E44" w:rsidRDefault="00B72E44" w:rsidP="00B72E44">
      <w:pPr>
        <w:spacing w:after="0" w:line="360" w:lineRule="auto"/>
        <w:ind w:firstLineChars="200" w:firstLine="420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color w:val="000000"/>
          <w:sz w:val="21"/>
          <w:szCs w:val="21"/>
          <w:lang w:bidi="ar"/>
          <w14:ligatures w14:val="none"/>
        </w:rPr>
        <w:t>按照国家、省、市颁发的现行的行业法律法规、规范、规定、开展</w:t>
      </w:r>
      <w:r w:rsidRPr="00B72E4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香蜜湖水库改建及片区生态修复工程检测工作，包括但不限于：</w:t>
      </w:r>
      <w:r w:rsidRPr="00B72E44">
        <w:rPr>
          <w:rFonts w:ascii="宋体" w:eastAsia="宋体" w:hAnsi="宋体" w:cs="宋体" w:hint="eastAsia"/>
          <w:sz w:val="21"/>
          <w:szCs w:val="21"/>
          <w:lang w:bidi="ar"/>
          <w14:ligatures w14:val="none"/>
        </w:rPr>
        <w:t>1、钻孔、注水试验检测；2、桩基检测；3、原材料检测；4、结构实体检测；5、管材抽检；6、地基承载力检测；7、金属结构检测；8、管道功能性检测；9、机械电气检测；10、甲方视工作需要需开展的其它检测项目</w:t>
      </w: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33500C20" w14:textId="77777777" w:rsidR="00B72E44" w:rsidRPr="00B72E44" w:rsidRDefault="00B72E44" w:rsidP="00B72E44">
      <w:pPr>
        <w:spacing w:after="0" w:line="360" w:lineRule="auto"/>
        <w:jc w:val="center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（二）人员要求</w:t>
      </w:r>
    </w:p>
    <w:p w14:paraId="20EDFA46" w14:textId="77777777" w:rsidR="00B72E44" w:rsidRPr="00B72E44" w:rsidRDefault="00B72E44" w:rsidP="00B72E4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（1）人数：参与人员不得少于5人，项目负责人须具有：水利（</w:t>
      </w:r>
      <w:proofErr w:type="gramStart"/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务</w:t>
      </w:r>
      <w:proofErr w:type="gramEnd"/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）工程类或市政工程类高级工程师证书；</w:t>
      </w:r>
    </w:p>
    <w:p w14:paraId="64A71051" w14:textId="77777777" w:rsidR="00B72E44" w:rsidRPr="00B72E44" w:rsidRDefault="00B72E44" w:rsidP="00B72E4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（2）人员素质：项目组成员中具有工程师助理或以上职称不得少于4人。</w:t>
      </w:r>
    </w:p>
    <w:p w14:paraId="7829D8CD" w14:textId="77777777" w:rsidR="00B72E44" w:rsidRPr="00B72E44" w:rsidRDefault="00B72E44" w:rsidP="00B72E44">
      <w:pPr>
        <w:spacing w:after="0" w:line="240" w:lineRule="auto"/>
        <w:jc w:val="both"/>
        <w:rPr>
          <w:rFonts w:ascii="Times New Roman" w:eastAsia="宋体" w:hAnsi="Times New Roman" w:cs="Times New Roman" w:hint="eastAsia"/>
          <w:sz w:val="21"/>
          <w14:ligatures w14:val="none"/>
        </w:rPr>
      </w:pPr>
    </w:p>
    <w:p w14:paraId="786F2775" w14:textId="77777777" w:rsidR="00B72E44" w:rsidRPr="00B72E44" w:rsidRDefault="00B72E44" w:rsidP="00B72E44">
      <w:pPr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5B499E6D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lastRenderedPageBreak/>
        <w:t>（一）服务期限：</w:t>
      </w:r>
    </w:p>
    <w:p w14:paraId="324F9D3B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72E44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系指合同签订之日起至服务结束的时间期限。具体是指合同生效后365日内</w:t>
      </w:r>
      <w:r w:rsidRPr="00B72E44">
        <w:rPr>
          <w:rFonts w:ascii="宋体" w:eastAsia="宋体" w:hAnsi="宋体" w:cs="Times New Roman" w:hint="eastAsia"/>
          <w:bCs/>
          <w:sz w:val="21"/>
          <w14:ligatures w14:val="none"/>
        </w:rPr>
        <w:t>。</w:t>
      </w:r>
    </w:p>
    <w:p w14:paraId="334FADE9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12CF9672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（二）服务地点：</w:t>
      </w:r>
    </w:p>
    <w:p w14:paraId="40CB3BE0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40"/>
        <w:jc w:val="both"/>
        <w:rPr>
          <w:rFonts w:ascii="宋体" w:eastAsia="宋体" w:hAnsi="宋体" w:cs="Times New Roman"/>
          <w:sz w:val="21"/>
          <w14:ligatures w14:val="none"/>
        </w:rPr>
      </w:pPr>
      <w:r w:rsidRPr="00B72E44">
        <w:rPr>
          <w:rFonts w:ascii="宋体" w:eastAsia="宋体" w:hAnsi="宋体" w:cs="Times New Roman" w:hint="eastAsia"/>
          <w:szCs w:val="22"/>
          <w:lang w:bidi="ar"/>
          <w14:ligatures w14:val="none"/>
        </w:rPr>
        <w:t>深圳市福田区，具体以采购人要求为准</w:t>
      </w:r>
      <w:r w:rsidRPr="00B72E44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。</w:t>
      </w:r>
    </w:p>
    <w:p w14:paraId="4FC4DD83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4E72BBF6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（三）付款方式：</w:t>
      </w:r>
    </w:p>
    <w:p w14:paraId="22A1B040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72E44">
        <w:rPr>
          <w:rFonts w:ascii="宋体" w:eastAsia="宋体" w:hAnsi="宋体" w:cs="Times New Roman" w:hint="eastAsia"/>
          <w:bCs/>
          <w:sz w:val="21"/>
          <w14:ligatures w14:val="none"/>
        </w:rPr>
        <w:t>项目分三期付款：合同签订后且财政指标下达后15个自然日内预付合同总价的40%首期款；完成全部检测工作并出具检测报告经甲方验收通过后15个自然日内支付至实际应付检测费的80%，余款项目结算后付清。</w:t>
      </w:r>
    </w:p>
    <w:p w14:paraId="2FF33F99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21DB9AD7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（四）投标报价：</w:t>
      </w:r>
    </w:p>
    <w:p w14:paraId="00CFDDCF" w14:textId="77777777" w:rsidR="00B72E44" w:rsidRPr="00B72E44" w:rsidRDefault="00B72E44" w:rsidP="00B72E44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本项目投标按“1-下浮率”报价，“1-下浮率”采用小数点格式进行填报，0＜“1-下浮率”≤1，且最多保留小数点后两位。结算工作费用依据《广东省房屋建筑和市政工程质量安全检测收费指导价》（粤</w:t>
      </w:r>
      <w:proofErr w:type="gramStart"/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建检协【2015】</w:t>
      </w:r>
      <w:proofErr w:type="gramEnd"/>
      <w:r w:rsidRPr="00B72E44">
        <w:rPr>
          <w:rFonts w:ascii="宋体" w:eastAsia="宋体" w:hAnsi="宋体" w:cs="Times New Roman" w:hint="eastAsia"/>
          <w:sz w:val="21"/>
          <w:szCs w:val="21"/>
          <w14:ligatures w14:val="none"/>
        </w:rPr>
        <w:t>8号）及投标“1-下浮率”进行计取，费用上限不得超过36.9215万元</w:t>
      </w:r>
      <w:r w:rsidRPr="00B72E44">
        <w:rPr>
          <w:rFonts w:ascii="宋体" w:eastAsia="宋体" w:hAnsi="宋体" w:cs="Times New Roman" w:hint="eastAsia"/>
          <w:bCs/>
          <w:sz w:val="21"/>
          <w14:ligatures w14:val="none"/>
        </w:rPr>
        <w:t>。</w:t>
      </w:r>
    </w:p>
    <w:p w14:paraId="417D0E6A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759EC588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72E44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（五）关于验收：</w:t>
      </w:r>
    </w:p>
    <w:p w14:paraId="670CF395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72E44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76E97AA9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72E44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761395EF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72E44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686BEB6E" w14:textId="77777777" w:rsidR="00B72E44" w:rsidRPr="00B72E44" w:rsidRDefault="00B72E44" w:rsidP="00B72E44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72E44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4DD31F05" w14:textId="77777777" w:rsidR="00BF1932" w:rsidRDefault="00BF1932"/>
    <w:sectPr w:rsidR="00BF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4E4A" w14:textId="77777777" w:rsidR="000700E2" w:rsidRDefault="000700E2" w:rsidP="00B72E4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D73E2FB" w14:textId="77777777" w:rsidR="000700E2" w:rsidRDefault="000700E2" w:rsidP="00B72E4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3F9C" w14:textId="77777777" w:rsidR="000700E2" w:rsidRDefault="000700E2" w:rsidP="00B72E4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B8280B" w14:textId="77777777" w:rsidR="000700E2" w:rsidRDefault="000700E2" w:rsidP="00B72E4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2"/>
    <w:rsid w:val="000700E2"/>
    <w:rsid w:val="00B72E44"/>
    <w:rsid w:val="00BF1932"/>
    <w:rsid w:val="00D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AB96E3-6A29-4707-8C9E-52C4186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93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2E4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2E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2E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2025-07-23T03:34:00Z</dcterms:created>
  <dcterms:modified xsi:type="dcterms:W3CDTF">2025-07-23T03:34:00Z</dcterms:modified>
</cp:coreProperties>
</file>