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A19">
      <w:pPr>
        <w:widowControl/>
        <w:jc w:val="lef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附件：</w:t>
      </w:r>
    </w:p>
    <w:p w14:paraId="1CA1D578">
      <w:pPr>
        <w:widowControl/>
        <w:jc w:val="lef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报名资料封面：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AF2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1" w:hRule="atLeast"/>
          <w:jc w:val="center"/>
        </w:trPr>
        <w:tc>
          <w:tcPr>
            <w:tcW w:w="9286" w:type="dxa"/>
          </w:tcPr>
          <w:p w14:paraId="3DCABC19">
            <w:pPr>
              <w:tabs>
                <w:tab w:val="left" w:pos="1260"/>
              </w:tabs>
              <w:rPr>
                <w:rFonts w:hint="eastAsia" w:ascii="仿宋" w:hAnsi="仿宋" w:eastAsia="仿宋" w:cs="仿宋"/>
                <w:b/>
                <w:spacing w:val="100"/>
                <w:w w:val="110"/>
                <w:kern w:val="0"/>
                <w:sz w:val="30"/>
                <w:szCs w:val="30"/>
              </w:rPr>
            </w:pPr>
          </w:p>
          <w:p w14:paraId="19F3D1E9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 w:eastAsia="zh-CN"/>
              </w:rPr>
            </w:pPr>
          </w:p>
          <w:p w14:paraId="30156283">
            <w:pPr>
              <w:tabs>
                <w:tab w:val="left" w:pos="1260"/>
              </w:tabs>
              <w:jc w:val="center"/>
              <w:rPr>
                <w:rFonts w:hint="eastAsia" w:ascii="仿宋" w:hAnsi="仿宋" w:eastAsia="仿宋" w:cs="仿宋"/>
                <w:b/>
                <w:spacing w:val="100"/>
                <w:w w:val="110"/>
                <w:sz w:val="72"/>
                <w:szCs w:val="7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pacing w:val="100"/>
                <w:w w:val="110"/>
                <w:kern w:val="0"/>
                <w:sz w:val="72"/>
                <w:szCs w:val="72"/>
                <w:lang w:val="zh-CN"/>
              </w:rPr>
              <w:t>市场调研报名资料</w:t>
            </w:r>
          </w:p>
          <w:p w14:paraId="3D5D70A8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  <w:t>（正本/副本）</w:t>
            </w:r>
          </w:p>
          <w:p w14:paraId="4F94B082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 w:eastAsia="zh-CN"/>
              </w:rPr>
            </w:pPr>
          </w:p>
          <w:p w14:paraId="1F56FA50"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zh-CN" w:eastAsia="zh-CN"/>
              </w:rPr>
            </w:pPr>
          </w:p>
          <w:p w14:paraId="2038BCB1">
            <w:pPr>
              <w:spacing w:line="360" w:lineRule="auto"/>
              <w:ind w:firstLine="1767" w:firstLineChars="550"/>
              <w:rPr>
                <w:rFonts w:hint="eastAsia" w:ascii="仿宋" w:hAnsi="仿宋" w:eastAsia="仿宋" w:cs="仿宋"/>
                <w:b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/>
              </w:rPr>
              <w:t>序    号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  <w:lang w:val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  <w:t xml:space="preserve"> </w:t>
            </w:r>
          </w:p>
          <w:p w14:paraId="2136F0AB">
            <w:pPr>
              <w:spacing w:line="360" w:lineRule="auto"/>
              <w:ind w:firstLine="1767" w:firstLineChars="550"/>
              <w:rPr>
                <w:rFonts w:hint="eastAsia" w:ascii="仿宋" w:hAnsi="仿宋" w:eastAsia="仿宋" w:cs="仿宋"/>
                <w:b/>
                <w:sz w:val="32"/>
                <w:szCs w:val="32"/>
                <w:lang w:val="zh-CN"/>
              </w:rPr>
            </w:pPr>
          </w:p>
          <w:p w14:paraId="11ED3946">
            <w:pPr>
              <w:spacing w:line="360" w:lineRule="auto"/>
              <w:ind w:firstLine="1754" w:firstLineChars="546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/>
              </w:rPr>
              <w:t>设备名称：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u w:val="single"/>
                <w:lang w:val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  <w:t xml:space="preserve">       </w:t>
            </w:r>
          </w:p>
          <w:p w14:paraId="292560CF">
            <w:pPr>
              <w:ind w:firstLine="964" w:firstLineChars="300"/>
              <w:rPr>
                <w:rFonts w:hint="eastAsia" w:ascii="仿宋" w:hAnsi="仿宋" w:eastAsia="仿宋" w:cs="仿宋"/>
                <w:b/>
                <w:sz w:val="32"/>
                <w:szCs w:val="32"/>
                <w:lang w:val="zh-CN" w:eastAsia="zh-CN"/>
              </w:rPr>
            </w:pPr>
          </w:p>
          <w:p w14:paraId="0CA5BC90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0BE37796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10417130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282BE069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6EEC9662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40FCB0C1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693CD90C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4F871024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053A6172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174E75EF">
            <w:pPr>
              <w:ind w:firstLine="632" w:firstLineChars="300"/>
              <w:rPr>
                <w:rFonts w:hint="eastAsia" w:ascii="仿宋" w:hAnsi="仿宋" w:eastAsia="仿宋" w:cs="仿宋"/>
                <w:b/>
                <w:szCs w:val="21"/>
                <w:lang w:val="zh-CN" w:eastAsia="zh-CN"/>
              </w:rPr>
            </w:pPr>
          </w:p>
          <w:p w14:paraId="670ED18D">
            <w:pPr>
              <w:spacing w:line="360" w:lineRule="auto"/>
              <w:ind w:firstLine="634" w:firstLineChars="263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供应商单位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  <w:t>名称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（盖公章）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14:paraId="4BEFE5F9">
            <w:pPr>
              <w:spacing w:line="360" w:lineRule="auto"/>
              <w:ind w:firstLine="634" w:firstLineChars="263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  <w:u w:val="singl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姓名及联系电话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u w:val="single"/>
                <w:lang w:val="zh-CN"/>
              </w:rPr>
              <w:t xml:space="preserve">                         </w:t>
            </w:r>
          </w:p>
          <w:p w14:paraId="0137B927">
            <w:pPr>
              <w:spacing w:line="360" w:lineRule="auto"/>
              <w:ind w:firstLine="634" w:firstLineChars="263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 w:eastAsia="zh-CN"/>
              </w:rPr>
              <w:t>授权代表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zh-CN"/>
              </w:rPr>
              <w:t>联系邮箱：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u w:val="single"/>
                <w:lang w:val="zh-CN"/>
              </w:rPr>
              <w:t xml:space="preserve">                            </w:t>
            </w:r>
          </w:p>
          <w:p w14:paraId="53652AFC"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   年      月      日</w:t>
            </w:r>
          </w:p>
          <w:p w14:paraId="5A7A6EF4">
            <w:pPr>
              <w:autoSpaceDE w:val="0"/>
              <w:autoSpaceDN w:val="0"/>
              <w:spacing w:line="240" w:lineRule="atLeast"/>
              <w:ind w:firstLine="161" w:firstLineChars="67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 w14:paraId="401A6398">
            <w:pPr>
              <w:autoSpaceDE w:val="0"/>
              <w:autoSpaceDN w:val="0"/>
              <w:spacing w:line="240" w:lineRule="atLeast"/>
              <w:ind w:firstLine="634" w:firstLineChars="263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报名资料递交地点 ：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4"/>
                <w:szCs w:val="24"/>
                <w:u w:val="single"/>
              </w:rPr>
              <w:t>深圳市福田区泰然九路天地源盛唐大厦东座1403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</w:t>
            </w:r>
          </w:p>
        </w:tc>
      </w:tr>
    </w:tbl>
    <w:p w14:paraId="65142E1B">
      <w:pPr>
        <w:widowControl/>
        <w:jc w:val="lef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br w:type="page"/>
      </w:r>
    </w:p>
    <w:p w14:paraId="4B6A4F04">
      <w:pPr>
        <w:jc w:val="left"/>
        <w:rPr>
          <w:rFonts w:hint="eastAsia" w:ascii="仿宋" w:hAnsi="仿宋" w:eastAsia="仿宋" w:cs="仿宋"/>
          <w:b/>
        </w:rPr>
      </w:pPr>
    </w:p>
    <w:p w14:paraId="5D94D35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市场调研报名资料目录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853"/>
        <w:gridCol w:w="1230"/>
      </w:tblGrid>
      <w:tr w14:paraId="50E6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5B0D187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bookmarkStart w:id="0" w:name="_Hlk98704699"/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3984" w:type="pct"/>
          </w:tcPr>
          <w:p w14:paraId="3254F5E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市场调研报名资料目录</w:t>
            </w:r>
          </w:p>
        </w:tc>
        <w:tc>
          <w:tcPr>
            <w:tcW w:w="624" w:type="pct"/>
          </w:tcPr>
          <w:p w14:paraId="239F6F7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对应页码</w:t>
            </w:r>
          </w:p>
        </w:tc>
      </w:tr>
      <w:tr w14:paraId="0AAE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15F3720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3984" w:type="pct"/>
          </w:tcPr>
          <w:p w14:paraId="5A967C4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设备市场调研专用表</w:t>
            </w:r>
          </w:p>
        </w:tc>
        <w:tc>
          <w:tcPr>
            <w:tcW w:w="624" w:type="pct"/>
          </w:tcPr>
          <w:p w14:paraId="07D34121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5A4E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40815BB9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3984" w:type="pct"/>
          </w:tcPr>
          <w:p w14:paraId="3EB6CEC4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设备详细配置清单</w:t>
            </w:r>
          </w:p>
        </w:tc>
        <w:tc>
          <w:tcPr>
            <w:tcW w:w="624" w:type="pct"/>
          </w:tcPr>
          <w:p w14:paraId="29217799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6690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60766177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3984" w:type="pct"/>
          </w:tcPr>
          <w:p w14:paraId="79BC1D9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医疗器械产品注册证/备案证（如有附件需附）</w:t>
            </w:r>
          </w:p>
        </w:tc>
        <w:tc>
          <w:tcPr>
            <w:tcW w:w="624" w:type="pct"/>
          </w:tcPr>
          <w:p w14:paraId="58424B57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3416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606318B8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3984" w:type="pct"/>
          </w:tcPr>
          <w:p w14:paraId="2061FBD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设备授权书</w:t>
            </w:r>
          </w:p>
        </w:tc>
        <w:tc>
          <w:tcPr>
            <w:tcW w:w="624" w:type="pct"/>
          </w:tcPr>
          <w:p w14:paraId="38A9E36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5536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74AE829C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984" w:type="pct"/>
          </w:tcPr>
          <w:p w14:paraId="635A6D09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生产商证件：设备生产商营业执照、医疗器械生产企业许可（备案）证或医疗器械经营企业许可（备案）证</w:t>
            </w:r>
          </w:p>
        </w:tc>
        <w:tc>
          <w:tcPr>
            <w:tcW w:w="624" w:type="pct"/>
          </w:tcPr>
          <w:p w14:paraId="5DC4772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6CC2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12B4F78F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3984" w:type="pct"/>
          </w:tcPr>
          <w:p w14:paraId="2A501EB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代理商企业证件：供应商企业营业执照、医疗器械经营企业许可（备案）证</w:t>
            </w:r>
          </w:p>
        </w:tc>
        <w:tc>
          <w:tcPr>
            <w:tcW w:w="624" w:type="pct"/>
          </w:tcPr>
          <w:p w14:paraId="75E580EC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152E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1E8D32A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3984" w:type="pct"/>
          </w:tcPr>
          <w:p w14:paraId="0490B5B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供应商法人证明书、法人授权委托书</w:t>
            </w:r>
          </w:p>
        </w:tc>
        <w:tc>
          <w:tcPr>
            <w:tcW w:w="624" w:type="pct"/>
          </w:tcPr>
          <w:p w14:paraId="7ABD3DA8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60C9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6961F84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3984" w:type="pct"/>
          </w:tcPr>
          <w:p w14:paraId="5D9ACFCB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设备技术参数</w:t>
            </w:r>
          </w:p>
        </w:tc>
        <w:tc>
          <w:tcPr>
            <w:tcW w:w="624" w:type="pct"/>
          </w:tcPr>
          <w:p w14:paraId="5BF31492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1E22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  <w:shd w:val="clear" w:color="auto" w:fill="auto"/>
            <w:vAlign w:val="top"/>
          </w:tcPr>
          <w:p w14:paraId="667CBF4B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3984" w:type="pct"/>
          </w:tcPr>
          <w:p w14:paraId="309F2AD7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配套试剂、耗材报价清单（若有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须注明是否能在深圳医用耗材阳光交易和监管平台中成交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624" w:type="pct"/>
          </w:tcPr>
          <w:p w14:paraId="7520F4A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24B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  <w:shd w:val="clear" w:color="auto" w:fill="auto"/>
            <w:vAlign w:val="top"/>
          </w:tcPr>
          <w:p w14:paraId="0AA6BB41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984" w:type="pct"/>
          </w:tcPr>
          <w:p w14:paraId="12F2F929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设备彩页</w:t>
            </w:r>
          </w:p>
        </w:tc>
        <w:tc>
          <w:tcPr>
            <w:tcW w:w="624" w:type="pct"/>
          </w:tcPr>
          <w:p w14:paraId="3E4B7D4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5DA5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2CB17304">
            <w:pPr>
              <w:spacing w:line="360" w:lineRule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3984" w:type="pct"/>
          </w:tcPr>
          <w:p w14:paraId="2FB37BF3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售后服务承诺书</w:t>
            </w:r>
          </w:p>
        </w:tc>
        <w:tc>
          <w:tcPr>
            <w:tcW w:w="624" w:type="pct"/>
          </w:tcPr>
          <w:p w14:paraId="476D8A00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304B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70F7CF40">
            <w:pPr>
              <w:spacing w:line="360" w:lineRule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3984" w:type="pct"/>
          </w:tcPr>
          <w:p w14:paraId="50F49B9C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bookmarkStart w:id="1" w:name="_Hlk98705639"/>
            <w:r>
              <w:rPr>
                <w:rFonts w:hint="eastAsia" w:ascii="仿宋" w:hAnsi="仿宋" w:eastAsia="仿宋" w:cs="仿宋"/>
                <w:szCs w:val="21"/>
              </w:rPr>
              <w:t>同型号</w:t>
            </w:r>
            <w:bookmarkEnd w:id="1"/>
            <w:r>
              <w:rPr>
                <w:rFonts w:hint="eastAsia" w:ascii="仿宋" w:hAnsi="仿宋" w:eastAsia="仿宋" w:cs="仿宋"/>
                <w:szCs w:val="21"/>
              </w:rPr>
              <w:t>销售记录（同型号产品及配套耗材试剂在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深圳市内</w:t>
            </w:r>
            <w:r>
              <w:rPr>
                <w:rFonts w:hint="eastAsia" w:ascii="仿宋" w:hAnsi="仿宋" w:eastAsia="仿宋" w:cs="仿宋"/>
                <w:szCs w:val="21"/>
              </w:rPr>
              <w:t>其他医院或科研机构成交记录，提供近3年至少3家三甲医院或科研机构的发票、合同、中标通知书等证明及配置清单）</w:t>
            </w:r>
          </w:p>
        </w:tc>
        <w:tc>
          <w:tcPr>
            <w:tcW w:w="624" w:type="pct"/>
          </w:tcPr>
          <w:p w14:paraId="352A2837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2356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7D07C9A2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.1</w:t>
            </w:r>
          </w:p>
        </w:tc>
        <w:tc>
          <w:tcPr>
            <w:tcW w:w="3984" w:type="pct"/>
          </w:tcPr>
          <w:p w14:paraId="79B9EF7A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XX医院（含配置清单）</w:t>
            </w:r>
          </w:p>
        </w:tc>
        <w:tc>
          <w:tcPr>
            <w:tcW w:w="624" w:type="pct"/>
          </w:tcPr>
          <w:p w14:paraId="0C086F1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2888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7A61B5B9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.2</w:t>
            </w:r>
          </w:p>
        </w:tc>
        <w:tc>
          <w:tcPr>
            <w:tcW w:w="3984" w:type="pct"/>
          </w:tcPr>
          <w:p w14:paraId="44A5ECB5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XX医院（含配置清单）</w:t>
            </w:r>
          </w:p>
        </w:tc>
        <w:tc>
          <w:tcPr>
            <w:tcW w:w="624" w:type="pct"/>
          </w:tcPr>
          <w:p w14:paraId="16219A3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2398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49E5338B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3984" w:type="pct"/>
          </w:tcPr>
          <w:p w14:paraId="00CC7795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XX医院（含配置清单）</w:t>
            </w:r>
          </w:p>
        </w:tc>
        <w:tc>
          <w:tcPr>
            <w:tcW w:w="624" w:type="pct"/>
          </w:tcPr>
          <w:p w14:paraId="24C7A3FC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7A8B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26AA9A1A">
            <w:pPr>
              <w:spacing w:line="360" w:lineRule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3984" w:type="pct"/>
          </w:tcPr>
          <w:p w14:paraId="799F30A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bookmarkStart w:id="2" w:name="_Hlk98705662"/>
            <w:r>
              <w:rPr>
                <w:rFonts w:hint="eastAsia" w:ascii="仿宋" w:hAnsi="仿宋" w:eastAsia="仿宋" w:cs="仿宋"/>
                <w:szCs w:val="21"/>
              </w:rPr>
              <w:t>耗材/试剂报价清单（如有）</w:t>
            </w:r>
            <w:bookmarkEnd w:id="2"/>
            <w:r>
              <w:rPr>
                <w:rFonts w:hint="eastAsia" w:ascii="仿宋" w:hAnsi="仿宋" w:eastAsia="仿宋" w:cs="仿宋"/>
                <w:szCs w:val="21"/>
              </w:rPr>
              <w:t>（提供广东省、深圳市3家以上三甲医院/科研机构近一年收费价格发票证明）</w:t>
            </w:r>
          </w:p>
        </w:tc>
        <w:tc>
          <w:tcPr>
            <w:tcW w:w="624" w:type="pct"/>
          </w:tcPr>
          <w:p w14:paraId="06C3B8F1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05B6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57F7CC1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.1</w:t>
            </w:r>
          </w:p>
        </w:tc>
        <w:tc>
          <w:tcPr>
            <w:tcW w:w="3984" w:type="pct"/>
          </w:tcPr>
          <w:p w14:paraId="41F36592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XX医院耗材/试剂发票</w:t>
            </w:r>
          </w:p>
        </w:tc>
        <w:tc>
          <w:tcPr>
            <w:tcW w:w="624" w:type="pct"/>
          </w:tcPr>
          <w:p w14:paraId="1FB6AFF6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0A16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5E42A1A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.2</w:t>
            </w:r>
          </w:p>
        </w:tc>
        <w:tc>
          <w:tcPr>
            <w:tcW w:w="3984" w:type="pct"/>
          </w:tcPr>
          <w:p w14:paraId="7252C2F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XX医院耗材/试剂发票</w:t>
            </w:r>
          </w:p>
        </w:tc>
        <w:tc>
          <w:tcPr>
            <w:tcW w:w="624" w:type="pct"/>
          </w:tcPr>
          <w:p w14:paraId="5C081FF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66AF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536ABB4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3984" w:type="pct"/>
          </w:tcPr>
          <w:p w14:paraId="0BBA326E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XX医院耗材/试剂发票</w:t>
            </w:r>
          </w:p>
        </w:tc>
        <w:tc>
          <w:tcPr>
            <w:tcW w:w="624" w:type="pct"/>
          </w:tcPr>
          <w:p w14:paraId="3D72BC4F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tr w14:paraId="4222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" w:type="pct"/>
          </w:tcPr>
          <w:p w14:paraId="14C7DBA7">
            <w:pPr>
              <w:spacing w:line="360" w:lineRule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3984" w:type="pct"/>
          </w:tcPr>
          <w:p w14:paraId="1E6E14CD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设备安装施工图（如有）</w:t>
            </w:r>
          </w:p>
        </w:tc>
        <w:tc>
          <w:tcPr>
            <w:tcW w:w="624" w:type="pct"/>
          </w:tcPr>
          <w:p w14:paraId="695C17E7"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页</w:t>
            </w:r>
          </w:p>
        </w:tc>
      </w:tr>
      <w:bookmarkEnd w:id="0"/>
    </w:tbl>
    <w:p w14:paraId="7B2F796E">
      <w:pPr>
        <w:ind w:firstLine="210" w:firstLineChars="1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注：报名单位按目录顺序提供调研资料报名。</w:t>
      </w:r>
    </w:p>
    <w:p w14:paraId="48A4BED9">
      <w:pPr>
        <w:rPr>
          <w:rFonts w:hint="eastAsia" w:ascii="仿宋" w:hAnsi="仿宋" w:eastAsia="仿宋" w:cs="仿宋"/>
        </w:rPr>
      </w:pPr>
    </w:p>
    <w:p w14:paraId="3CACD503">
      <w:pPr>
        <w:widowControl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415156ED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设备市场调研专用表</w:t>
      </w:r>
    </w:p>
    <w:tbl>
      <w:tblPr>
        <w:tblStyle w:val="3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8"/>
        <w:gridCol w:w="609"/>
        <w:gridCol w:w="683"/>
        <w:gridCol w:w="1265"/>
        <w:gridCol w:w="753"/>
        <w:gridCol w:w="436"/>
        <w:gridCol w:w="313"/>
        <w:gridCol w:w="1394"/>
        <w:gridCol w:w="412"/>
        <w:gridCol w:w="62"/>
        <w:gridCol w:w="253"/>
        <w:gridCol w:w="888"/>
        <w:gridCol w:w="356"/>
        <w:gridCol w:w="1452"/>
      </w:tblGrid>
      <w:tr w14:paraId="5F88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000" w:type="pct"/>
            <w:gridSpan w:val="15"/>
          </w:tcPr>
          <w:p w14:paraId="011BC610">
            <w:pPr>
              <w:shd w:val="clear" w:color="auto" w:fill="FFFFFF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设备市场调研专用表</w:t>
            </w:r>
          </w:p>
          <w:p w14:paraId="76297C14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此表采用A4纸打印，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加盖供应商单位公章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 w14:paraId="3DE4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4" w:type="pct"/>
            <w:gridSpan w:val="3"/>
          </w:tcPr>
          <w:p w14:paraId="5E060034">
            <w:pPr>
              <w:shd w:val="clear" w:color="auto" w:fill="FFFFFF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设备名称</w:t>
            </w:r>
          </w:p>
        </w:tc>
        <w:tc>
          <w:tcPr>
            <w:tcW w:w="4116" w:type="pct"/>
            <w:gridSpan w:val="12"/>
          </w:tcPr>
          <w:p w14:paraId="0AB71147">
            <w:pPr>
              <w:shd w:val="clear" w:color="auto" w:fill="FFFFFF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 w14:paraId="56DD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4" w:type="pct"/>
            <w:gridSpan w:val="3"/>
          </w:tcPr>
          <w:p w14:paraId="609E715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</w:t>
            </w:r>
          </w:p>
          <w:p w14:paraId="4D064E9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(万元/台（套）)</w:t>
            </w:r>
          </w:p>
        </w:tc>
        <w:tc>
          <w:tcPr>
            <w:tcW w:w="4116" w:type="pct"/>
            <w:gridSpan w:val="12"/>
          </w:tcPr>
          <w:p w14:paraId="4B97651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793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4" w:type="pct"/>
            <w:gridSpan w:val="3"/>
          </w:tcPr>
          <w:p w14:paraId="3E1B22F1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品牌、型号</w:t>
            </w:r>
          </w:p>
        </w:tc>
        <w:tc>
          <w:tcPr>
            <w:tcW w:w="1562" w:type="pct"/>
            <w:gridSpan w:val="4"/>
          </w:tcPr>
          <w:p w14:paraId="57CA132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gridSpan w:val="3"/>
          </w:tcPr>
          <w:p w14:paraId="019008C8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设备原产地</w:t>
            </w:r>
          </w:p>
        </w:tc>
        <w:tc>
          <w:tcPr>
            <w:tcW w:w="1499" w:type="pct"/>
            <w:gridSpan w:val="5"/>
          </w:tcPr>
          <w:p w14:paraId="5CD8996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BA7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84" w:type="pct"/>
            <w:gridSpan w:val="3"/>
          </w:tcPr>
          <w:p w14:paraId="458D858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生产厂家单位名称</w:t>
            </w:r>
          </w:p>
        </w:tc>
        <w:tc>
          <w:tcPr>
            <w:tcW w:w="1562" w:type="pct"/>
            <w:gridSpan w:val="4"/>
          </w:tcPr>
          <w:p w14:paraId="47060DF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gridSpan w:val="3"/>
          </w:tcPr>
          <w:p w14:paraId="4F43AC0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厂家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联系人/手机号码</w:t>
            </w:r>
          </w:p>
        </w:tc>
        <w:tc>
          <w:tcPr>
            <w:tcW w:w="1499" w:type="pct"/>
            <w:gridSpan w:val="5"/>
          </w:tcPr>
          <w:p w14:paraId="25BE52B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12A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4" w:type="pct"/>
            <w:gridSpan w:val="3"/>
          </w:tcPr>
          <w:p w14:paraId="15882C9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供应商单位名称</w:t>
            </w:r>
          </w:p>
        </w:tc>
        <w:tc>
          <w:tcPr>
            <w:tcW w:w="1562" w:type="pct"/>
            <w:gridSpan w:val="4"/>
          </w:tcPr>
          <w:p w14:paraId="7D82DA9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pct"/>
            <w:gridSpan w:val="3"/>
          </w:tcPr>
          <w:p w14:paraId="6D9ABCB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授权代表姓名及手机号码</w:t>
            </w:r>
          </w:p>
        </w:tc>
        <w:tc>
          <w:tcPr>
            <w:tcW w:w="1499" w:type="pct"/>
            <w:gridSpan w:val="5"/>
          </w:tcPr>
          <w:p w14:paraId="66EA26A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8A8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5"/>
          </w:tcPr>
          <w:p w14:paraId="20789C2B">
            <w:p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供应商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授权代表联系邮箱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</w:p>
          <w:p w14:paraId="20CC27AA">
            <w:pPr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请邮箱使用人于项目市场调研期间跟进并留意邮箱通知。</w:t>
            </w:r>
          </w:p>
        </w:tc>
      </w:tr>
      <w:tr w14:paraId="6C5F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pct"/>
            <w:gridSpan w:val="2"/>
            <w:vMerge w:val="restart"/>
          </w:tcPr>
          <w:p w14:paraId="0244B41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资格审查             （自查√；资料按序号排序作为调研附件）</w:t>
            </w:r>
          </w:p>
        </w:tc>
        <w:tc>
          <w:tcPr>
            <w:tcW w:w="1865" w:type="pct"/>
            <w:gridSpan w:val="5"/>
          </w:tcPr>
          <w:p w14:paraId="101BD45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1、设备市场调研专用表（  ）</w:t>
            </w:r>
          </w:p>
        </w:tc>
        <w:tc>
          <w:tcPr>
            <w:tcW w:w="1086" w:type="pct"/>
            <w:gridSpan w:val="4"/>
          </w:tcPr>
          <w:p w14:paraId="6BC75CE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2、医疗器械生产、经营许可证（  ）</w:t>
            </w:r>
          </w:p>
        </w:tc>
        <w:tc>
          <w:tcPr>
            <w:tcW w:w="1468" w:type="pct"/>
            <w:gridSpan w:val="4"/>
          </w:tcPr>
          <w:p w14:paraId="129FDA1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3、产品授权书（  ）  </w:t>
            </w:r>
          </w:p>
        </w:tc>
      </w:tr>
      <w:tr w14:paraId="5C64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81" w:type="pct"/>
            <w:gridSpan w:val="2"/>
            <w:vMerge w:val="continue"/>
          </w:tcPr>
          <w:p w14:paraId="3B90673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65" w:type="pct"/>
            <w:gridSpan w:val="5"/>
          </w:tcPr>
          <w:p w14:paraId="5AC4D1AB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4、注册证号（  ）</w:t>
            </w:r>
          </w:p>
          <w:p w14:paraId="659FAF3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有效期截止时间（  年  月）*距填表时间截止期不足半年的，需提交续期证明：如续期受理函等。</w:t>
            </w:r>
          </w:p>
        </w:tc>
        <w:tc>
          <w:tcPr>
            <w:tcW w:w="1086" w:type="pct"/>
            <w:gridSpan w:val="4"/>
          </w:tcPr>
          <w:p w14:paraId="23EA656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5、生产、经营营业执照（  ） </w:t>
            </w:r>
          </w:p>
          <w:p w14:paraId="59108588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</w:t>
            </w:r>
          </w:p>
        </w:tc>
        <w:tc>
          <w:tcPr>
            <w:tcW w:w="1468" w:type="pct"/>
            <w:gridSpan w:val="4"/>
          </w:tcPr>
          <w:p w14:paraId="53B8FF4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6、法人证明（）</w:t>
            </w:r>
          </w:p>
          <w:p w14:paraId="6E635E3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法人授权人证明（）</w:t>
            </w:r>
          </w:p>
        </w:tc>
      </w:tr>
      <w:tr w14:paraId="3476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1" w:type="pct"/>
            <w:gridSpan w:val="2"/>
            <w:vMerge w:val="restart"/>
          </w:tcPr>
          <w:p w14:paraId="118DFA7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同型号销售记录（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包含成交配置清单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4419" w:type="pct"/>
            <w:gridSpan w:val="13"/>
          </w:tcPr>
          <w:p w14:paraId="4BF93129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1、优先提供深圳、广州三甲医院、妇幼保健医院含配置的成交记录；</w:t>
            </w:r>
          </w:p>
          <w:p w14:paraId="1615802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证明资料包括：合同关键页（含配置清单）、投标文件关键页（含配置清单及参数页面）、招标文件关键页（含配置清单及参数页面）、有载明配置清单的开箱报告、验收报告等资料作为附件。</w:t>
            </w:r>
          </w:p>
        </w:tc>
      </w:tr>
      <w:tr w14:paraId="253B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1" w:type="pct"/>
            <w:gridSpan w:val="2"/>
            <w:vMerge w:val="continue"/>
          </w:tcPr>
          <w:p w14:paraId="73D33C9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19" w:type="pct"/>
            <w:gridSpan w:val="13"/>
          </w:tcPr>
          <w:p w14:paraId="68BECAF1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1.医院名称：                         ；成交价格（万元）：</w:t>
            </w:r>
          </w:p>
        </w:tc>
      </w:tr>
      <w:tr w14:paraId="30B9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1" w:type="pct"/>
            <w:gridSpan w:val="2"/>
            <w:vMerge w:val="continue"/>
          </w:tcPr>
          <w:p w14:paraId="0E21C46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19" w:type="pct"/>
            <w:gridSpan w:val="13"/>
          </w:tcPr>
          <w:p w14:paraId="6642594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2.医院名称：                         ；成交价格（万元）：</w:t>
            </w:r>
          </w:p>
        </w:tc>
      </w:tr>
      <w:tr w14:paraId="7A99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pct"/>
            <w:gridSpan w:val="2"/>
            <w:vMerge w:val="continue"/>
          </w:tcPr>
          <w:p w14:paraId="798E6D2A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19" w:type="pct"/>
            <w:gridSpan w:val="13"/>
          </w:tcPr>
          <w:p w14:paraId="4B2213B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</w:tr>
      <w:tr w14:paraId="432B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000" w:type="pct"/>
            <w:gridSpan w:val="15"/>
          </w:tcPr>
          <w:p w14:paraId="1995DAD2">
            <w:pPr>
              <w:shd w:val="clear" w:color="auto" w:fill="FFFFFF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本次参与调研的设备单台/套详细配置清单情况</w:t>
            </w:r>
          </w:p>
          <w:p w14:paraId="24DD12C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</w:t>
            </w:r>
          </w:p>
          <w:p w14:paraId="2DF93FD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1、以下为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本次参与调研的设备单台/套详细配置清单情况，</w:t>
            </w:r>
            <w:r>
              <w:rPr>
                <w:rFonts w:hint="eastAsia" w:ascii="仿宋" w:hAnsi="仿宋" w:eastAsia="仿宋" w:cs="仿宋"/>
                <w:szCs w:val="21"/>
              </w:rPr>
              <w:t>需逐一列明各主要分项报价；</w:t>
            </w:r>
          </w:p>
          <w:p w14:paraId="1E4213F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2、清单列明的配置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均视为包含在总报价内</w:t>
            </w:r>
            <w:r>
              <w:rPr>
                <w:rFonts w:hint="eastAsia" w:ascii="仿宋" w:hAnsi="仿宋" w:eastAsia="仿宋" w:cs="仿宋"/>
                <w:szCs w:val="21"/>
              </w:rPr>
              <w:t>的配置；</w:t>
            </w:r>
          </w:p>
          <w:p w14:paraId="28C0761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根据实际自行添加行或删除空白行。</w:t>
            </w:r>
          </w:p>
        </w:tc>
      </w:tr>
      <w:tr w14:paraId="6919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vAlign w:val="center"/>
          </w:tcPr>
          <w:p w14:paraId="3C54A071">
            <w:pPr>
              <w:shd w:val="clear" w:color="auto" w:fill="FFFFFF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序号</w:t>
            </w:r>
          </w:p>
        </w:tc>
        <w:tc>
          <w:tcPr>
            <w:tcW w:w="677" w:type="pct"/>
            <w:gridSpan w:val="3"/>
            <w:vAlign w:val="center"/>
          </w:tcPr>
          <w:p w14:paraId="0439CE94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配置名称</w:t>
            </w:r>
          </w:p>
        </w:tc>
        <w:tc>
          <w:tcPr>
            <w:tcW w:w="630" w:type="pct"/>
            <w:vAlign w:val="center"/>
          </w:tcPr>
          <w:p w14:paraId="7FD6FF90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品牌型号</w:t>
            </w:r>
          </w:p>
        </w:tc>
        <w:tc>
          <w:tcPr>
            <w:tcW w:w="748" w:type="pct"/>
            <w:gridSpan w:val="3"/>
            <w:vAlign w:val="center"/>
          </w:tcPr>
          <w:p w14:paraId="0BA2A1D3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产地</w:t>
            </w:r>
          </w:p>
        </w:tc>
        <w:tc>
          <w:tcPr>
            <w:tcW w:w="694" w:type="pct"/>
            <w:vAlign w:val="center"/>
          </w:tcPr>
          <w:p w14:paraId="20C74C19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数量+单位</w:t>
            </w:r>
          </w:p>
        </w:tc>
        <w:tc>
          <w:tcPr>
            <w:tcW w:w="981" w:type="pct"/>
            <w:gridSpan w:val="5"/>
            <w:vAlign w:val="center"/>
          </w:tcPr>
          <w:p w14:paraId="5C43C2DB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单价（万元）</w:t>
            </w:r>
          </w:p>
        </w:tc>
        <w:tc>
          <w:tcPr>
            <w:tcW w:w="723" w:type="pct"/>
            <w:vAlign w:val="center"/>
          </w:tcPr>
          <w:p w14:paraId="3850EC69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是否有独立于主机的注册证</w:t>
            </w:r>
          </w:p>
        </w:tc>
      </w:tr>
      <w:tr w14:paraId="1AFE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7" w:type="pct"/>
          </w:tcPr>
          <w:p w14:paraId="682D6DC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4BDD686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pct"/>
          </w:tcPr>
          <w:p w14:paraId="44CA084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8" w:type="pct"/>
            <w:gridSpan w:val="3"/>
          </w:tcPr>
          <w:p w14:paraId="3E04B78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4" w:type="pct"/>
          </w:tcPr>
          <w:p w14:paraId="606A592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pct"/>
            <w:gridSpan w:val="5"/>
          </w:tcPr>
          <w:p w14:paraId="47445C2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3" w:type="pct"/>
          </w:tcPr>
          <w:p w14:paraId="05B4B18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F0B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7" w:type="pct"/>
          </w:tcPr>
          <w:p w14:paraId="065575F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77E0439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pct"/>
          </w:tcPr>
          <w:p w14:paraId="123F5F3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8" w:type="pct"/>
            <w:gridSpan w:val="3"/>
          </w:tcPr>
          <w:p w14:paraId="65D8889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4" w:type="pct"/>
          </w:tcPr>
          <w:p w14:paraId="5B844FE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pct"/>
            <w:gridSpan w:val="5"/>
          </w:tcPr>
          <w:p w14:paraId="15D4794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3" w:type="pct"/>
          </w:tcPr>
          <w:p w14:paraId="25A97C3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7D1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7" w:type="pct"/>
          </w:tcPr>
          <w:p w14:paraId="66300BD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43215249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pct"/>
          </w:tcPr>
          <w:p w14:paraId="376E499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8" w:type="pct"/>
            <w:gridSpan w:val="3"/>
          </w:tcPr>
          <w:p w14:paraId="7319116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4" w:type="pct"/>
          </w:tcPr>
          <w:p w14:paraId="773EDE1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pct"/>
            <w:gridSpan w:val="5"/>
          </w:tcPr>
          <w:p w14:paraId="0FFC9FB8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3" w:type="pct"/>
          </w:tcPr>
          <w:p w14:paraId="7303E25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E93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7" w:type="pct"/>
          </w:tcPr>
          <w:p w14:paraId="2CFE812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677" w:type="pct"/>
            <w:gridSpan w:val="3"/>
          </w:tcPr>
          <w:p w14:paraId="5D4B0BF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pct"/>
          </w:tcPr>
          <w:p w14:paraId="4A1F2461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48" w:type="pct"/>
            <w:gridSpan w:val="3"/>
          </w:tcPr>
          <w:p w14:paraId="2E295781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4" w:type="pct"/>
          </w:tcPr>
          <w:p w14:paraId="6A2804A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81" w:type="pct"/>
            <w:gridSpan w:val="5"/>
          </w:tcPr>
          <w:p w14:paraId="73C45B7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3" w:type="pct"/>
          </w:tcPr>
          <w:p w14:paraId="42A9C67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344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15"/>
          </w:tcPr>
          <w:p w14:paraId="6AE59B4C">
            <w:pPr>
              <w:shd w:val="clear" w:color="auto" w:fill="FFFFFF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本次参与调研的设备耗材/试剂件情况</w:t>
            </w:r>
          </w:p>
          <w:p w14:paraId="7B0A9E1A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1D1A042F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</w:t>
            </w:r>
          </w:p>
          <w:p w14:paraId="15FC716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1、以下为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本次参与调研的设备耗材/试剂件情况，</w:t>
            </w:r>
            <w:r>
              <w:rPr>
                <w:rFonts w:hint="eastAsia" w:ascii="仿宋" w:hAnsi="仿宋" w:eastAsia="仿宋" w:cs="仿宋"/>
                <w:szCs w:val="21"/>
              </w:rPr>
              <w:t>供应商可根据实际自行添加行；</w:t>
            </w:r>
          </w:p>
          <w:p w14:paraId="3B9613F6">
            <w:pPr>
              <w:shd w:val="clear" w:color="auto" w:fill="FFFFFF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请提供</w:t>
            </w:r>
            <w:r>
              <w:rPr>
                <w:rFonts w:hint="eastAsia" w:ascii="仿宋" w:hAnsi="仿宋" w:eastAsia="仿宋" w:cs="仿宋"/>
                <w:szCs w:val="21"/>
              </w:rPr>
              <w:t>广东省、深圳市3家以上三甲医院耗材/试剂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发票，作为报价依据；</w:t>
            </w:r>
          </w:p>
          <w:p w14:paraId="3E293533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3、</w:t>
            </w: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设备如需专用耗材请列明，未列视为</w:t>
            </w:r>
            <w:r>
              <w:rPr>
                <w:rFonts w:hint="eastAsia" w:ascii="仿宋" w:hAnsi="仿宋" w:eastAsia="仿宋" w:cs="宋体"/>
                <w:szCs w:val="21"/>
                <w:highlight w:val="none"/>
                <w:lang w:val="en-US" w:eastAsia="zh-CN"/>
              </w:rPr>
              <w:t>报价已包含专机专用耗材或试剂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 w14:paraId="3449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7" w:type="pct"/>
            <w:vMerge w:val="restart"/>
          </w:tcPr>
          <w:p w14:paraId="355411E1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本次参与调研的设备耗材/试剂件情况</w:t>
            </w:r>
          </w:p>
        </w:tc>
        <w:tc>
          <w:tcPr>
            <w:tcW w:w="677" w:type="pct"/>
            <w:gridSpan w:val="3"/>
          </w:tcPr>
          <w:p w14:paraId="0415DA49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注册证名称（厂家+规格+注册证号）</w:t>
            </w:r>
          </w:p>
        </w:tc>
        <w:tc>
          <w:tcPr>
            <w:tcW w:w="630" w:type="pct"/>
          </w:tcPr>
          <w:p w14:paraId="7BCDBB4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包装规格</w:t>
            </w:r>
          </w:p>
        </w:tc>
        <w:tc>
          <w:tcPr>
            <w:tcW w:w="748" w:type="pct"/>
            <w:gridSpan w:val="3"/>
          </w:tcPr>
          <w:p w14:paraId="7706871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是否专机专用</w:t>
            </w:r>
          </w:p>
        </w:tc>
        <w:tc>
          <w:tcPr>
            <w:tcW w:w="694" w:type="pct"/>
          </w:tcPr>
          <w:p w14:paraId="1A9434A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是否已准入我院</w:t>
            </w:r>
          </w:p>
        </w:tc>
        <w:tc>
          <w:tcPr>
            <w:tcW w:w="804" w:type="pct"/>
            <w:gridSpan w:val="4"/>
          </w:tcPr>
          <w:p w14:paraId="487B7BD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是否可收费（单独/与项目打包）</w:t>
            </w:r>
          </w:p>
        </w:tc>
        <w:tc>
          <w:tcPr>
            <w:tcW w:w="900" w:type="pct"/>
            <w:gridSpan w:val="2"/>
          </w:tcPr>
          <w:p w14:paraId="7E42D08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报价（元）</w:t>
            </w:r>
          </w:p>
        </w:tc>
      </w:tr>
      <w:tr w14:paraId="7FCC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47" w:type="pct"/>
            <w:vMerge w:val="continue"/>
          </w:tcPr>
          <w:p w14:paraId="30268F0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680EAAF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耗材1：</w:t>
            </w:r>
          </w:p>
        </w:tc>
        <w:tc>
          <w:tcPr>
            <w:tcW w:w="630" w:type="pct"/>
          </w:tcPr>
          <w:p w14:paraId="558B20A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748" w:type="pct"/>
            <w:gridSpan w:val="3"/>
          </w:tcPr>
          <w:p w14:paraId="56A3C1F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4" w:type="pct"/>
          </w:tcPr>
          <w:p w14:paraId="274C4D5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804" w:type="pct"/>
            <w:gridSpan w:val="4"/>
          </w:tcPr>
          <w:p w14:paraId="41B945B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pct"/>
            <w:gridSpan w:val="2"/>
          </w:tcPr>
          <w:p w14:paraId="5F20F00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最小单位报价（元）：</w:t>
            </w:r>
          </w:p>
          <w:p w14:paraId="144A33B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C47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47" w:type="pct"/>
            <w:vMerge w:val="continue"/>
          </w:tcPr>
          <w:p w14:paraId="4339672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53" w:type="pct"/>
            <w:gridSpan w:val="14"/>
          </w:tcPr>
          <w:p w14:paraId="7600ACF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广东省、深圳市3家以上三甲医院近一年收费价格：</w:t>
            </w:r>
          </w:p>
          <w:p w14:paraId="677340B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医院名+收费价格+最小单位成交价</w:t>
            </w:r>
            <w:r>
              <w:rPr>
                <w:rFonts w:hint="eastAsia" w:ascii="仿宋" w:hAnsi="仿宋" w:eastAsia="仿宋" w:cs="仿宋"/>
                <w:szCs w:val="21"/>
              </w:rPr>
              <w:t>）；</w:t>
            </w:r>
          </w:p>
          <w:p w14:paraId="51AF565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医院名+收费价格+最小单位成交价</w:t>
            </w:r>
            <w:r>
              <w:rPr>
                <w:rFonts w:hint="eastAsia" w:ascii="仿宋" w:hAnsi="仿宋" w:eastAsia="仿宋" w:cs="仿宋"/>
                <w:szCs w:val="21"/>
              </w:rPr>
              <w:t>）；</w:t>
            </w:r>
          </w:p>
          <w:p w14:paraId="0309A8A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医院名+收费价格+最小单位成交价</w:t>
            </w:r>
            <w:r>
              <w:rPr>
                <w:rFonts w:hint="eastAsia" w:ascii="仿宋" w:hAnsi="仿宋" w:eastAsia="仿宋" w:cs="仿宋"/>
                <w:szCs w:val="21"/>
              </w:rPr>
              <w:t>）；</w:t>
            </w:r>
          </w:p>
        </w:tc>
      </w:tr>
      <w:tr w14:paraId="6F15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47" w:type="pct"/>
            <w:vMerge w:val="continue"/>
          </w:tcPr>
          <w:p w14:paraId="046A69E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031DDDC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630" w:type="pct"/>
          </w:tcPr>
          <w:p w14:paraId="58DF0567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592" w:type="pct"/>
            <w:gridSpan w:val="2"/>
          </w:tcPr>
          <w:p w14:paraId="35D9265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pct"/>
            <w:gridSpan w:val="2"/>
          </w:tcPr>
          <w:p w14:paraId="0288B9B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804" w:type="pct"/>
            <w:gridSpan w:val="4"/>
          </w:tcPr>
          <w:p w14:paraId="7CC3246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pct"/>
            <w:gridSpan w:val="2"/>
          </w:tcPr>
          <w:p w14:paraId="58BA2FB1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4EB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pct"/>
            <w:vMerge w:val="continue"/>
          </w:tcPr>
          <w:p w14:paraId="4223DF9B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60D70B3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试剂1：</w:t>
            </w:r>
          </w:p>
        </w:tc>
        <w:tc>
          <w:tcPr>
            <w:tcW w:w="630" w:type="pct"/>
          </w:tcPr>
          <w:p w14:paraId="3F9FC02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592" w:type="pct"/>
            <w:gridSpan w:val="2"/>
          </w:tcPr>
          <w:p w14:paraId="03D688E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pct"/>
            <w:gridSpan w:val="2"/>
          </w:tcPr>
          <w:p w14:paraId="70316509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804" w:type="pct"/>
            <w:gridSpan w:val="4"/>
          </w:tcPr>
          <w:p w14:paraId="22481F28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900" w:type="pct"/>
            <w:gridSpan w:val="2"/>
          </w:tcPr>
          <w:p w14:paraId="47A35CE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人均每人份价格（元）：</w:t>
            </w:r>
          </w:p>
          <w:p w14:paraId="1E200707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</w:tr>
      <w:tr w14:paraId="1CF9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47" w:type="pct"/>
            <w:vMerge w:val="continue"/>
          </w:tcPr>
          <w:p w14:paraId="488786A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53" w:type="pct"/>
            <w:gridSpan w:val="14"/>
          </w:tcPr>
          <w:p w14:paraId="4924106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广东省、深圳市3家以上三甲医院近一年收费价格：</w:t>
            </w:r>
          </w:p>
          <w:p w14:paraId="201D1BA4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（医院名+收费价格+人均每人份价格）；</w:t>
            </w:r>
          </w:p>
          <w:p w14:paraId="144F1D6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（医院名+收费价格+人均每人份价格）；</w:t>
            </w:r>
          </w:p>
          <w:p w14:paraId="011532A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（医院名+收费价格+人均每人份价格）；</w:t>
            </w:r>
          </w:p>
        </w:tc>
      </w:tr>
      <w:tr w14:paraId="57A5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47" w:type="pct"/>
            <w:vMerge w:val="continue"/>
          </w:tcPr>
          <w:p w14:paraId="075CDF7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7" w:type="pct"/>
            <w:gridSpan w:val="3"/>
          </w:tcPr>
          <w:p w14:paraId="284B30F8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630" w:type="pct"/>
          </w:tcPr>
          <w:p w14:paraId="780233AA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592" w:type="pct"/>
            <w:gridSpan w:val="2"/>
          </w:tcPr>
          <w:p w14:paraId="029DDC4F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pct"/>
            <w:gridSpan w:val="2"/>
          </w:tcPr>
          <w:p w14:paraId="58D0847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804" w:type="pct"/>
            <w:gridSpan w:val="4"/>
          </w:tcPr>
          <w:p w14:paraId="32B1179C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　</w:t>
            </w:r>
          </w:p>
        </w:tc>
        <w:tc>
          <w:tcPr>
            <w:tcW w:w="900" w:type="pct"/>
            <w:gridSpan w:val="2"/>
          </w:tcPr>
          <w:p w14:paraId="12C61DC3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686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47" w:type="pct"/>
          </w:tcPr>
          <w:p w14:paraId="5D464F55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免费质保期</w:t>
            </w:r>
          </w:p>
        </w:tc>
        <w:tc>
          <w:tcPr>
            <w:tcW w:w="4453" w:type="pct"/>
            <w:gridSpan w:val="14"/>
          </w:tcPr>
          <w:p w14:paraId="00A83F5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质保期内原厂整机免费质保期限</w:t>
            </w: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不少于3年</w:t>
            </w:r>
            <w:r>
              <w:rPr>
                <w:rFonts w:hint="eastAsia" w:ascii="仿宋" w:hAnsi="仿宋" w:eastAsia="仿宋" w:cs="仿宋"/>
                <w:szCs w:val="21"/>
              </w:rPr>
              <w:t>）：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年；</w:t>
            </w:r>
          </w:p>
        </w:tc>
      </w:tr>
      <w:tr w14:paraId="469E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000" w:type="pct"/>
            <w:gridSpan w:val="15"/>
          </w:tcPr>
          <w:p w14:paraId="326EE2D3">
            <w:pPr>
              <w:shd w:val="clear" w:color="auto" w:fill="FFFFFF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质保期外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整机维保、易损件维修报价情况</w:t>
            </w:r>
          </w:p>
          <w:p w14:paraId="334101E0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 w14:paraId="28AFFBE6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</w:t>
            </w:r>
          </w:p>
          <w:p w14:paraId="1931E38D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以下为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本次参与调研的设备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质保期外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整机维保、易损件维修报价情况，</w:t>
            </w:r>
            <w:r>
              <w:rPr>
                <w:rFonts w:hint="eastAsia" w:ascii="仿宋" w:hAnsi="仿宋" w:eastAsia="仿宋" w:cs="仿宋"/>
                <w:szCs w:val="21"/>
              </w:rPr>
              <w:t>供应商可根据实际自行添加行。</w:t>
            </w:r>
          </w:p>
        </w:tc>
      </w:tr>
      <w:tr w14:paraId="1609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pct"/>
            <w:vMerge w:val="restart"/>
          </w:tcPr>
          <w:p w14:paraId="3013479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质保期外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整机维保、易损件维修报价（万元）</w:t>
            </w:r>
          </w:p>
        </w:tc>
        <w:tc>
          <w:tcPr>
            <w:tcW w:w="337" w:type="pct"/>
            <w:gridSpan w:val="2"/>
          </w:tcPr>
          <w:p w14:paraId="3D50A20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整机维保</w:t>
            </w:r>
          </w:p>
        </w:tc>
        <w:tc>
          <w:tcPr>
            <w:tcW w:w="1345" w:type="pct"/>
            <w:gridSpan w:val="3"/>
          </w:tcPr>
          <w:p w14:paraId="127203B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1年：</w:t>
            </w:r>
          </w:p>
          <w:p w14:paraId="0AE0F2C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万元;</w:t>
            </w:r>
          </w:p>
          <w:p w14:paraId="1A3417BA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9" w:type="pct"/>
            <w:gridSpan w:val="6"/>
          </w:tcPr>
          <w:p w14:paraId="66E28037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3年：</w:t>
            </w:r>
          </w:p>
          <w:p w14:paraId="5C1EDB3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 万元;</w:t>
            </w:r>
          </w:p>
        </w:tc>
        <w:tc>
          <w:tcPr>
            <w:tcW w:w="1342" w:type="pct"/>
            <w:gridSpan w:val="3"/>
          </w:tcPr>
          <w:p w14:paraId="2774BC85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5年：</w:t>
            </w:r>
          </w:p>
          <w:p w14:paraId="172D4BAF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万元;</w:t>
            </w:r>
          </w:p>
        </w:tc>
      </w:tr>
      <w:tr w14:paraId="0DC7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pct"/>
            <w:vMerge w:val="continue"/>
          </w:tcPr>
          <w:p w14:paraId="5A4411F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" w:type="pct"/>
            <w:gridSpan w:val="2"/>
          </w:tcPr>
          <w:p w14:paraId="6304AF5A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易损件1：</w:t>
            </w:r>
          </w:p>
        </w:tc>
        <w:tc>
          <w:tcPr>
            <w:tcW w:w="1345" w:type="pct"/>
            <w:gridSpan w:val="3"/>
          </w:tcPr>
          <w:p w14:paraId="3CAFAEB7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1年：</w:t>
            </w:r>
          </w:p>
          <w:p w14:paraId="0E5B1D9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万元;</w:t>
            </w:r>
          </w:p>
          <w:p w14:paraId="3E72B48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9" w:type="pct"/>
            <w:gridSpan w:val="6"/>
          </w:tcPr>
          <w:p w14:paraId="0F8456E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3年：</w:t>
            </w:r>
          </w:p>
          <w:p w14:paraId="222012AE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万元;</w:t>
            </w:r>
          </w:p>
        </w:tc>
        <w:tc>
          <w:tcPr>
            <w:tcW w:w="1342" w:type="pct"/>
            <w:gridSpan w:val="3"/>
          </w:tcPr>
          <w:p w14:paraId="22F84782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5年：</w:t>
            </w:r>
          </w:p>
          <w:p w14:paraId="636E8EEA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   万元;</w:t>
            </w:r>
          </w:p>
        </w:tc>
      </w:tr>
      <w:tr w14:paraId="34A6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pct"/>
            <w:vMerge w:val="continue"/>
          </w:tcPr>
          <w:p w14:paraId="63C77DA6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" w:type="pct"/>
            <w:gridSpan w:val="2"/>
          </w:tcPr>
          <w:p w14:paraId="39A9DC9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</w:t>
            </w:r>
          </w:p>
        </w:tc>
        <w:tc>
          <w:tcPr>
            <w:tcW w:w="1345" w:type="pct"/>
            <w:gridSpan w:val="3"/>
          </w:tcPr>
          <w:p w14:paraId="476A20C0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9" w:type="pct"/>
            <w:gridSpan w:val="6"/>
          </w:tcPr>
          <w:p w14:paraId="67B15A3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342" w:type="pct"/>
            <w:gridSpan w:val="3"/>
          </w:tcPr>
          <w:p w14:paraId="6B62AE00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788B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47" w:type="pct"/>
            <w:vMerge w:val="continue"/>
          </w:tcPr>
          <w:p w14:paraId="3E3B571A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453" w:type="pct"/>
            <w:gridSpan w:val="14"/>
          </w:tcPr>
          <w:p w14:paraId="535B5B62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价格应包含下述内容：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1）用户需求内的所有硬件以及软件费用；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2）相关技术服务费用：安装、调试、培训、至少3年免费全保修等，如为放射诊疗设备、压力容器，须要包括有资质第三方验收检测的费用。</w:t>
            </w:r>
          </w:p>
          <w:p w14:paraId="5364EB1F">
            <w:pPr>
              <w:shd w:val="clear" w:color="auto" w:fill="FFFFFF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3）本公司接受医院主管部门最终批复的预算，所有承诺有效期至项目结束。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注：本公司承诺上述信息真实、有效，如有虚假，本公司承担由此引起的一切责任。</w:t>
            </w:r>
          </w:p>
        </w:tc>
      </w:tr>
      <w:tr w14:paraId="4FA3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000" w:type="pct"/>
            <w:gridSpan w:val="15"/>
          </w:tcPr>
          <w:p w14:paraId="32D911CE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报名供应商单位确认（加盖单位公章）：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 w14:paraId="24C9B95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</w:t>
            </w:r>
          </w:p>
          <w:p w14:paraId="7460902D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  <w:p w14:paraId="5C0859A4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  <w:p w14:paraId="1189A6FD">
            <w:pPr>
              <w:shd w:val="clear" w:color="auto" w:fill="FFFFFF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报名供应商法人（或授权代表）签字：</w:t>
            </w:r>
          </w:p>
          <w:p w14:paraId="783535B7">
            <w:pPr>
              <w:shd w:val="clear" w:color="auto" w:fill="FFFFFF"/>
              <w:rPr>
                <w:rFonts w:hint="eastAsia" w:ascii="仿宋" w:hAnsi="仿宋" w:eastAsia="仿宋" w:cs="仿宋"/>
                <w:szCs w:val="21"/>
              </w:rPr>
            </w:pPr>
          </w:p>
          <w:p w14:paraId="5F150D46">
            <w:pPr>
              <w:shd w:val="clear" w:color="auto" w:fill="FFFFFF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 月     日</w:t>
            </w:r>
          </w:p>
        </w:tc>
      </w:tr>
    </w:tbl>
    <w:p w14:paraId="72C79A72">
      <w:pPr>
        <w:jc w:val="center"/>
        <w:rPr>
          <w:rFonts w:hint="eastAsia" w:ascii="仿宋" w:hAnsi="仿宋" w:eastAsia="仿宋" w:cs="仿宋"/>
        </w:rPr>
      </w:pPr>
    </w:p>
    <w:p w14:paraId="2AB914FD">
      <w:pPr>
        <w:widowControl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563CB519">
      <w:pPr>
        <w:jc w:val="center"/>
        <w:rPr>
          <w:rFonts w:hint="eastAsia" w:ascii="仿宋" w:hAnsi="仿宋" w:eastAsia="仿宋" w:cs="仿宋"/>
        </w:rPr>
      </w:pPr>
    </w:p>
    <w:p w14:paraId="3F55307E">
      <w:pPr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市场调研保证金转账凭证（注明报名设备序号和设备名称）：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</w:tblGrid>
      <w:tr w14:paraId="7BAB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8" w:hRule="atLeast"/>
        </w:trPr>
        <w:tc>
          <w:tcPr>
            <w:tcW w:w="9579" w:type="dxa"/>
          </w:tcPr>
          <w:p w14:paraId="7230AC21"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 w14:paraId="7991BA62">
      <w:pPr>
        <w:jc w:val="left"/>
        <w:rPr>
          <w:rFonts w:hint="eastAsia" w:ascii="仿宋" w:hAnsi="仿宋" w:eastAsia="仿宋" w:cs="仿宋"/>
        </w:rPr>
      </w:pPr>
    </w:p>
    <w:p w14:paraId="74958ECB"/>
    <w:sectPr>
      <w:footerReference r:id="rId3" w:type="default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2579663"/>
      <w:docPartObj>
        <w:docPartGallery w:val="autotext"/>
      </w:docPartObj>
    </w:sdtPr>
    <w:sdtContent>
      <w:p w14:paraId="7DF8940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E2B7B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D7264"/>
    <w:rsid w:val="57B317F1"/>
    <w:rsid w:val="7CD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2025-08-20T02:33:00Z</dcterms:created>
  <dc:creator>CHJ-嘉</dc:creator>
  <cp:lastModifiedBy>CHJ-嘉</cp:lastModifiedBy>
  <dcterms:modified xsi:type="dcterms:W3CDTF">2025-08-20T02:35:04Z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498F988F6ED540AD8C691736ACD75DD7_11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