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FE2A" w14:textId="77777777" w:rsidR="001025DB" w:rsidRPr="001025DB" w:rsidRDefault="001025DB" w:rsidP="001025DB">
      <w:pPr>
        <w:keepNext/>
        <w:keepLines/>
        <w:spacing w:after="0" w:line="360" w:lineRule="auto"/>
        <w:jc w:val="center"/>
        <w:outlineLvl w:val="0"/>
        <w:rPr>
          <w:rFonts w:ascii="宋体" w:eastAsia="宋体" w:hAnsi="宋体" w:cs="宋体" w:hint="eastAsia"/>
          <w:b/>
          <w:kern w:val="44"/>
          <w:sz w:val="44"/>
          <w:szCs w:val="22"/>
          <w14:ligatures w14:val="none"/>
        </w:rPr>
      </w:pPr>
      <w:r w:rsidRPr="001025DB">
        <w:rPr>
          <w:rFonts w:ascii="宋体" w:eastAsia="宋体" w:hAnsi="宋体" w:cs="宋体" w:hint="eastAsia"/>
          <w:b/>
          <w:kern w:val="44"/>
          <w:sz w:val="44"/>
          <w:szCs w:val="22"/>
          <w14:ligatures w14:val="none"/>
        </w:rPr>
        <w:fldChar w:fldCharType="begin"/>
      </w:r>
      <w:r w:rsidRPr="001025DB">
        <w:rPr>
          <w:rFonts w:ascii="宋体" w:eastAsia="宋体" w:hAnsi="宋体" w:cs="宋体" w:hint="eastAsia"/>
          <w:b/>
          <w:kern w:val="44"/>
          <w:sz w:val="44"/>
          <w:szCs w:val="22"/>
          <w14:ligatures w14:val="none"/>
        </w:rPr>
        <w:instrText xml:space="preserve"> HYPERLINK \l "_Toc488762883" </w:instrText>
      </w:r>
      <w:r w:rsidRPr="001025DB">
        <w:rPr>
          <w:rFonts w:ascii="宋体" w:eastAsia="宋体" w:hAnsi="宋体" w:cs="宋体" w:hint="eastAsia"/>
          <w:b/>
          <w:kern w:val="44"/>
          <w:sz w:val="44"/>
          <w:szCs w:val="22"/>
          <w14:ligatures w14:val="none"/>
        </w:rPr>
        <w:fldChar w:fldCharType="separate"/>
      </w:r>
      <w:r w:rsidRPr="001025DB">
        <w:rPr>
          <w:rFonts w:ascii="宋体" w:eastAsia="宋体" w:hAnsi="宋体" w:cs="宋体" w:hint="eastAsia"/>
          <w:b/>
          <w:kern w:val="44"/>
          <w:sz w:val="44"/>
          <w:szCs w:val="22"/>
          <w14:ligatures w14:val="none"/>
        </w:rPr>
        <w:t>招标项目需求</w:t>
      </w:r>
      <w:r w:rsidRPr="001025DB">
        <w:rPr>
          <w:rFonts w:ascii="宋体" w:eastAsia="宋体" w:hAnsi="宋体" w:cs="宋体" w:hint="eastAsia"/>
          <w:b/>
          <w:kern w:val="44"/>
          <w:sz w:val="44"/>
          <w:szCs w:val="22"/>
          <w14:ligatures w14:val="none"/>
        </w:rPr>
        <w:fldChar w:fldCharType="end"/>
      </w:r>
    </w:p>
    <w:p w14:paraId="1EF05D50" w14:textId="77777777" w:rsidR="001025DB" w:rsidRPr="001025DB" w:rsidRDefault="001025DB" w:rsidP="001025DB">
      <w:pPr>
        <w:spacing w:after="0" w:line="360" w:lineRule="auto"/>
        <w:jc w:val="both"/>
        <w:rPr>
          <w:rFonts w:ascii="宋体" w:eastAsia="宋体" w:hAnsi="宋体" w:cs="宋体" w:hint="eastAsia"/>
          <w:b/>
          <w:sz w:val="21"/>
          <w:szCs w:val="21"/>
          <w14:ligatures w14:val="none"/>
        </w:rPr>
      </w:pPr>
      <w:r w:rsidRPr="001025DB">
        <w:rPr>
          <w:rFonts w:ascii="宋体" w:eastAsia="宋体" w:hAnsi="宋体" w:cs="宋体" w:hint="eastAsia"/>
          <w:b/>
          <w:sz w:val="21"/>
          <w:szCs w:val="21"/>
          <w14:ligatures w14:val="none"/>
        </w:rPr>
        <w:t>一、项目概况</w:t>
      </w:r>
    </w:p>
    <w:p w14:paraId="0638878E" w14:textId="77777777" w:rsidR="001025DB" w:rsidRPr="001025DB" w:rsidRDefault="001025DB" w:rsidP="001025DB">
      <w:pPr>
        <w:spacing w:after="0" w:line="360" w:lineRule="auto"/>
        <w:ind w:firstLineChars="200" w:firstLine="420"/>
        <w:jc w:val="both"/>
        <w:rPr>
          <w:rFonts w:ascii="Times New Roman" w:eastAsia="宋体" w:hAnsi="Times New Roman" w:cs="Times New Roman" w:hint="eastAsia"/>
          <w:sz w:val="21"/>
          <w:szCs w:val="20"/>
          <w:lang w:bidi="ar"/>
          <w14:ligatures w14:val="none"/>
        </w:rPr>
      </w:pPr>
      <w:r w:rsidRPr="001025DB">
        <w:rPr>
          <w:rFonts w:ascii="Times New Roman" w:eastAsia="宋体" w:hAnsi="Times New Roman" w:cs="Times New Roman" w:hint="eastAsia"/>
          <w:sz w:val="21"/>
          <w:szCs w:val="20"/>
          <w:lang w:bidi="ar"/>
          <w14:ligatures w14:val="none"/>
        </w:rPr>
        <w:t>为全方位展现深圳特区建立四十五载，特别是福田区建区三十五年来，在经济建设、文化繁荣、社会发展等各领域所取得的辉煌成就与独特魅力，值此第十一届莲花山草地音乐节举办之际，特隆重策划推出“弦”共鸣——原创歌曲音乐会专场。本场音乐会秉持“原创性、艺术性、群众性”三位一体的创作核心，荟萃本土顶尖词曲创作者、知名演奏家及文艺工作者，精心构筑一个多维艺术交融与创意迸发的舞台。旨在为深圳本土音乐创作力量及广大音乐爱好者搭建优质的创作交流与才华展示平台，激发全民积极参与本地文化创造与传承的热情。通过原创歌曲与交响乐的艺术形式，深情讲述福田区的历史纵深、人文精神与时代风采，生动诠释“幸福福田”所蕴含的创新活力与时代内涵，切实增强市民的文化认同感与归属感，有力提升区域文化形象，为福田区的文化繁荣发展注入澎湃的文化动能。</w:t>
      </w:r>
    </w:p>
    <w:p w14:paraId="41B4FC9F" w14:textId="77777777" w:rsidR="001025DB" w:rsidRPr="001025DB" w:rsidRDefault="001025DB" w:rsidP="001025DB">
      <w:pPr>
        <w:spacing w:after="0" w:line="360" w:lineRule="auto"/>
        <w:ind w:firstLineChars="200" w:firstLine="420"/>
        <w:jc w:val="both"/>
        <w:rPr>
          <w:rFonts w:ascii="宋体" w:eastAsia="宋体" w:hAnsi="宋体" w:cs="宋体" w:hint="eastAsia"/>
          <w:sz w:val="21"/>
          <w:szCs w:val="21"/>
          <w14:ligatures w14:val="none"/>
        </w:rPr>
      </w:pPr>
    </w:p>
    <w:p w14:paraId="574C35C7" w14:textId="77777777" w:rsidR="001025DB" w:rsidRPr="001025DB" w:rsidRDefault="001025DB" w:rsidP="001025DB">
      <w:pPr>
        <w:spacing w:after="0" w:line="360" w:lineRule="auto"/>
        <w:jc w:val="both"/>
        <w:rPr>
          <w:rFonts w:ascii="宋体" w:eastAsia="宋体" w:hAnsi="宋体" w:cs="宋体" w:hint="eastAsia"/>
          <w:b/>
          <w:sz w:val="21"/>
          <w:szCs w:val="21"/>
          <w14:ligatures w14:val="none"/>
        </w:rPr>
      </w:pPr>
      <w:bookmarkStart w:id="0" w:name="_Toc279597459"/>
      <w:r w:rsidRPr="001025DB">
        <w:rPr>
          <w:rFonts w:ascii="宋体" w:eastAsia="宋体" w:hAnsi="宋体" w:cs="宋体" w:hint="eastAsia"/>
          <w:b/>
          <w:sz w:val="21"/>
          <w:szCs w:val="21"/>
          <w14:ligatures w14:val="none"/>
        </w:rPr>
        <w:t>二、技术要求</w:t>
      </w:r>
      <w:bookmarkEnd w:id="0"/>
    </w:p>
    <w:p w14:paraId="21B80137" w14:textId="77777777" w:rsidR="001025DB" w:rsidRPr="001025DB" w:rsidRDefault="001025DB" w:rsidP="001025DB">
      <w:pPr>
        <w:spacing w:after="0" w:line="360" w:lineRule="auto"/>
        <w:jc w:val="center"/>
        <w:rPr>
          <w:rFonts w:ascii="宋体" w:eastAsia="宋体" w:hAnsi="宋体" w:cs="宋体" w:hint="eastAsia"/>
          <w:sz w:val="21"/>
          <w14:ligatures w14:val="none"/>
        </w:rPr>
      </w:pPr>
      <w:r w:rsidRPr="001025DB">
        <w:rPr>
          <w:rFonts w:ascii="宋体" w:eastAsia="宋体" w:hAnsi="宋体" w:cs="宋体" w:hint="eastAsia"/>
          <w:b/>
          <w:sz w:val="21"/>
          <w14:ligatures w14:val="none"/>
        </w:rPr>
        <w:t>（一）服务内容</w:t>
      </w:r>
    </w:p>
    <w:p w14:paraId="2B13605E" w14:textId="77777777" w:rsidR="001025DB" w:rsidRPr="001025DB" w:rsidRDefault="001025DB" w:rsidP="001025DB">
      <w:pPr>
        <w:spacing w:after="0" w:line="360" w:lineRule="auto"/>
        <w:ind w:firstLineChars="200" w:firstLine="420"/>
        <w:rPr>
          <w:rFonts w:ascii="Times New Roman" w:eastAsia="宋体" w:hAnsi="Times New Roman" w:cs="Times New Roman" w:hint="eastAsia"/>
          <w:sz w:val="21"/>
          <w:szCs w:val="20"/>
          <w:lang w:bidi="ar"/>
          <w14:ligatures w14:val="none"/>
        </w:rPr>
      </w:pPr>
      <w:r w:rsidRPr="001025DB">
        <w:rPr>
          <w:rFonts w:ascii="Times New Roman" w:eastAsia="宋体" w:hAnsi="Times New Roman" w:cs="Times New Roman" w:hint="eastAsia"/>
          <w:sz w:val="21"/>
          <w:szCs w:val="20"/>
          <w:lang w:bidi="ar"/>
          <w14:ligatures w14:val="none"/>
        </w:rPr>
        <w:t>策划并执行涵盖歌舞、戏剧、曲艺、器乐演奏等多种艺术形式的演艺活动，节目内容融合经典艺术作品与地方特色文化元素，实现文化与艺术深度交融。为市民带来全方位视听盛宴，提升活动影响力，促进文化传播与艺术交流。</w:t>
      </w:r>
    </w:p>
    <w:p w14:paraId="2164B145" w14:textId="77777777" w:rsidR="001025DB" w:rsidRPr="001025DB" w:rsidRDefault="001025DB" w:rsidP="001025DB">
      <w:pPr>
        <w:spacing w:after="0" w:line="360" w:lineRule="auto"/>
        <w:rPr>
          <w:rFonts w:ascii="Times New Roman" w:eastAsia="宋体" w:hAnsi="Times New Roman" w:cs="Times New Roman" w:hint="eastAsia"/>
          <w:sz w:val="21"/>
          <w:szCs w:val="20"/>
          <w:lang w:bidi="ar"/>
          <w14:ligatures w14:val="none"/>
        </w:rPr>
      </w:pPr>
    </w:p>
    <w:p w14:paraId="2EF1639B" w14:textId="77777777" w:rsidR="001025DB" w:rsidRPr="001025DB" w:rsidRDefault="001025DB" w:rsidP="001025DB">
      <w:pPr>
        <w:spacing w:after="0" w:line="360" w:lineRule="auto"/>
        <w:ind w:firstLineChars="200" w:firstLine="422"/>
        <w:jc w:val="center"/>
        <w:rPr>
          <w:rFonts w:ascii="宋体" w:eastAsia="宋体" w:hAnsi="宋体" w:cs="宋体" w:hint="eastAsia"/>
          <w:b/>
          <w:bCs/>
          <w:sz w:val="21"/>
          <w14:ligatures w14:val="none"/>
        </w:rPr>
      </w:pPr>
      <w:r w:rsidRPr="001025DB">
        <w:rPr>
          <w:rFonts w:ascii="宋体" w:eastAsia="宋体" w:hAnsi="宋体" w:cs="宋体" w:hint="eastAsia"/>
          <w:b/>
          <w:bCs/>
          <w:sz w:val="21"/>
          <w14:ligatures w14:val="none"/>
        </w:rPr>
        <w:t>（二）策划服务</w:t>
      </w:r>
    </w:p>
    <w:p w14:paraId="7D870C58" w14:textId="77777777" w:rsidR="001025DB" w:rsidRPr="001025DB" w:rsidRDefault="001025DB" w:rsidP="001025DB">
      <w:pPr>
        <w:spacing w:after="0" w:line="360" w:lineRule="auto"/>
        <w:ind w:firstLineChars="200" w:firstLine="420"/>
        <w:jc w:val="both"/>
        <w:rPr>
          <w:rFonts w:ascii="宋体" w:eastAsia="宋体" w:hAnsi="宋体" w:cs="宋体" w:hint="eastAsia"/>
          <w:sz w:val="21"/>
          <w:szCs w:val="21"/>
          <w14:ligatures w14:val="none"/>
        </w:rPr>
      </w:pPr>
      <w:r w:rsidRPr="001025DB">
        <w:rPr>
          <w:rFonts w:ascii="Times New Roman" w:eastAsia="宋体" w:hAnsi="Times New Roman" w:cs="Times New Roman" w:hint="eastAsia"/>
          <w:sz w:val="21"/>
          <w:szCs w:val="20"/>
          <w:lang w:bidi="ar"/>
          <w14:ligatures w14:val="none"/>
        </w:rPr>
        <w:t>策划内容内项目分析、创意形式等齐全，时间节点安排合理</w:t>
      </w:r>
      <w:r w:rsidRPr="001025DB">
        <w:rPr>
          <w:rFonts w:ascii="Times New Roman" w:eastAsia="宋体" w:hAnsi="Times New Roman" w:cs="Times New Roman" w:hint="eastAsia"/>
          <w:sz w:val="21"/>
          <w:szCs w:val="20"/>
          <w:lang w:bidi="ar"/>
          <w14:ligatures w14:val="none"/>
        </w:rPr>
        <w:t>,</w:t>
      </w:r>
      <w:r w:rsidRPr="001025DB">
        <w:rPr>
          <w:rFonts w:ascii="Times New Roman" w:eastAsia="宋体" w:hAnsi="Times New Roman" w:cs="Times New Roman" w:hint="eastAsia"/>
          <w:sz w:val="21"/>
          <w:szCs w:val="20"/>
          <w:lang w:bidi="ar"/>
          <w14:ligatures w14:val="none"/>
        </w:rPr>
        <w:t>具有可落地实施性。以及提供项目开展所需的器材设备。</w:t>
      </w:r>
    </w:p>
    <w:p w14:paraId="40F18068" w14:textId="77777777" w:rsidR="001025DB" w:rsidRPr="001025DB" w:rsidRDefault="001025DB" w:rsidP="001025DB">
      <w:pPr>
        <w:spacing w:after="0" w:line="360" w:lineRule="auto"/>
        <w:jc w:val="center"/>
        <w:rPr>
          <w:rFonts w:ascii="宋体" w:eastAsia="宋体" w:hAnsi="宋体" w:cs="Times New Roman"/>
          <w:b/>
          <w:bCs/>
          <w:sz w:val="21"/>
          <w:szCs w:val="21"/>
          <w14:ligatures w14:val="none"/>
        </w:rPr>
      </w:pPr>
    </w:p>
    <w:p w14:paraId="0BD7FA1D" w14:textId="77777777" w:rsidR="001025DB" w:rsidRPr="001025DB" w:rsidRDefault="001025DB" w:rsidP="001025DB">
      <w:pPr>
        <w:spacing w:after="0" w:line="360" w:lineRule="auto"/>
        <w:jc w:val="center"/>
        <w:rPr>
          <w:rFonts w:ascii="宋体" w:eastAsia="宋体" w:hAnsi="宋体" w:cs="Times New Roman" w:hint="eastAsia"/>
          <w:sz w:val="21"/>
          <w:szCs w:val="21"/>
          <w14:ligatures w14:val="none"/>
        </w:rPr>
      </w:pPr>
      <w:r w:rsidRPr="001025DB">
        <w:rPr>
          <w:rFonts w:ascii="宋体" w:eastAsia="宋体" w:hAnsi="宋体" w:cs="Times New Roman" w:hint="eastAsia"/>
          <w:b/>
          <w:bCs/>
          <w:sz w:val="21"/>
          <w:szCs w:val="21"/>
          <w14:ligatures w14:val="none"/>
        </w:rPr>
        <w:t>（三）工作质量要求</w:t>
      </w:r>
    </w:p>
    <w:p w14:paraId="77A2E653" w14:textId="77777777" w:rsidR="001025DB" w:rsidRPr="001025DB" w:rsidRDefault="001025DB" w:rsidP="001025DB">
      <w:pPr>
        <w:spacing w:after="0" w:line="360" w:lineRule="auto"/>
        <w:ind w:firstLineChars="200" w:firstLine="420"/>
        <w:rPr>
          <w:rFonts w:ascii="宋体" w:eastAsia="宋体" w:hAnsi="宋体" w:cs="Times New Roman" w:hint="eastAsia"/>
          <w:bCs/>
          <w:sz w:val="21"/>
          <w:szCs w:val="21"/>
          <w14:ligatures w14:val="none"/>
        </w:rPr>
      </w:pPr>
      <w:r w:rsidRPr="001025DB">
        <w:rPr>
          <w:rFonts w:ascii="宋体" w:eastAsia="宋体" w:hAnsi="宋体" w:cs="Times New Roman" w:hint="eastAsia"/>
          <w:bCs/>
          <w:sz w:val="21"/>
          <w:szCs w:val="21"/>
          <w14:ligatures w14:val="none"/>
        </w:rPr>
        <w:t>做好前期准备工作，保质保量完成各项服务内容。</w:t>
      </w:r>
    </w:p>
    <w:p w14:paraId="3F6AFC68" w14:textId="77777777" w:rsidR="001025DB" w:rsidRPr="001025DB" w:rsidRDefault="001025DB" w:rsidP="001025DB">
      <w:pPr>
        <w:spacing w:after="0" w:line="360" w:lineRule="auto"/>
        <w:jc w:val="center"/>
        <w:rPr>
          <w:rFonts w:ascii="宋体" w:eastAsia="宋体" w:hAnsi="宋体" w:cs="Times New Roman" w:hint="eastAsia"/>
          <w:b/>
          <w:sz w:val="21"/>
          <w:szCs w:val="21"/>
          <w14:ligatures w14:val="none"/>
        </w:rPr>
      </w:pPr>
    </w:p>
    <w:p w14:paraId="0661FE2C" w14:textId="77777777" w:rsidR="001025DB" w:rsidRPr="001025DB" w:rsidRDefault="001025DB" w:rsidP="001025DB">
      <w:pPr>
        <w:spacing w:after="0" w:line="360" w:lineRule="auto"/>
        <w:jc w:val="center"/>
        <w:rPr>
          <w:rFonts w:ascii="宋体" w:eastAsia="宋体" w:hAnsi="宋体" w:cs="Times New Roman" w:hint="eastAsia"/>
          <w:b/>
          <w:bCs/>
          <w:sz w:val="21"/>
          <w:szCs w:val="21"/>
          <w14:ligatures w14:val="none"/>
        </w:rPr>
      </w:pPr>
      <w:r w:rsidRPr="001025DB">
        <w:rPr>
          <w:rFonts w:ascii="宋体" w:eastAsia="宋体" w:hAnsi="宋体" w:cs="Times New Roman" w:hint="eastAsia"/>
          <w:b/>
          <w:sz w:val="21"/>
          <w:szCs w:val="21"/>
          <w14:ligatures w14:val="none"/>
        </w:rPr>
        <w:t>（四）</w:t>
      </w:r>
      <w:r w:rsidRPr="001025DB">
        <w:rPr>
          <w:rFonts w:ascii="宋体" w:eastAsia="宋体" w:hAnsi="宋体" w:cs="Times New Roman" w:hint="eastAsia"/>
          <w:b/>
          <w:bCs/>
          <w:sz w:val="21"/>
          <w:szCs w:val="21"/>
          <w14:ligatures w14:val="none"/>
        </w:rPr>
        <w:t>人员要求</w:t>
      </w:r>
    </w:p>
    <w:p w14:paraId="78609009" w14:textId="77777777" w:rsidR="001025DB" w:rsidRPr="001025DB" w:rsidRDefault="001025DB" w:rsidP="001025DB">
      <w:pPr>
        <w:spacing w:after="0" w:line="360" w:lineRule="auto"/>
        <w:ind w:firstLineChars="200" w:firstLine="420"/>
        <w:rPr>
          <w:rFonts w:ascii="宋体" w:eastAsia="宋体" w:hAnsi="宋体" w:cs="Times New Roman" w:hint="eastAsia"/>
          <w:bCs/>
          <w:kern w:val="0"/>
          <w:sz w:val="21"/>
          <w:szCs w:val="21"/>
          <w14:ligatures w14:val="none"/>
        </w:rPr>
      </w:pPr>
      <w:r w:rsidRPr="001025DB">
        <w:rPr>
          <w:rFonts w:ascii="宋体" w:eastAsia="宋体" w:hAnsi="宋体" w:cs="Times New Roman" w:hint="eastAsia"/>
          <w:bCs/>
          <w:kern w:val="0"/>
          <w:sz w:val="21"/>
          <w:szCs w:val="21"/>
          <w14:ligatures w14:val="none"/>
        </w:rPr>
        <w:t>人数：项目团队主创人员不少于5人；</w:t>
      </w:r>
    </w:p>
    <w:p w14:paraId="2B828FFF" w14:textId="77777777" w:rsidR="001025DB" w:rsidRPr="001025DB" w:rsidRDefault="001025DB" w:rsidP="001025DB">
      <w:pPr>
        <w:spacing w:after="0" w:line="360" w:lineRule="auto"/>
        <w:ind w:firstLineChars="200" w:firstLine="420"/>
        <w:rPr>
          <w:rFonts w:ascii="Times New Roman" w:eastAsia="宋体" w:hAnsi="Times New Roman" w:cs="Times New Roman"/>
          <w:sz w:val="21"/>
          <w14:ligatures w14:val="none"/>
        </w:rPr>
      </w:pPr>
      <w:r w:rsidRPr="001025DB">
        <w:rPr>
          <w:rFonts w:ascii="宋体" w:eastAsia="宋体" w:hAnsi="宋体" w:cs="Times New Roman" w:hint="eastAsia"/>
          <w:bCs/>
          <w:kern w:val="0"/>
          <w:sz w:val="21"/>
          <w:szCs w:val="21"/>
          <w14:ligatures w14:val="none"/>
        </w:rPr>
        <w:t>人员素质：包括大专或以上学历、以及系属投标本单位员工。</w:t>
      </w:r>
    </w:p>
    <w:p w14:paraId="4ADB04AD" w14:textId="77777777" w:rsidR="001025DB" w:rsidRPr="001025DB" w:rsidRDefault="001025DB" w:rsidP="001025DB">
      <w:pPr>
        <w:spacing w:after="0" w:line="360" w:lineRule="auto"/>
        <w:jc w:val="center"/>
        <w:rPr>
          <w:rFonts w:ascii="宋体" w:eastAsia="宋体" w:hAnsi="宋体" w:cs="Times New Roman" w:hint="eastAsia"/>
          <w:b/>
          <w:sz w:val="21"/>
          <w:szCs w:val="21"/>
          <w14:ligatures w14:val="none"/>
        </w:rPr>
      </w:pPr>
    </w:p>
    <w:p w14:paraId="4F4F2EEC" w14:textId="77777777" w:rsidR="001025DB" w:rsidRPr="001025DB" w:rsidRDefault="001025DB" w:rsidP="001025DB">
      <w:pPr>
        <w:spacing w:after="0" w:line="360" w:lineRule="auto"/>
        <w:jc w:val="center"/>
        <w:rPr>
          <w:rFonts w:ascii="宋体" w:eastAsia="宋体" w:hAnsi="宋体" w:cs="Times New Roman" w:hint="eastAsia"/>
          <w:b/>
          <w:sz w:val="21"/>
          <w:szCs w:val="21"/>
          <w14:ligatures w14:val="none"/>
        </w:rPr>
      </w:pPr>
      <w:r w:rsidRPr="001025DB">
        <w:rPr>
          <w:rFonts w:ascii="宋体" w:eastAsia="宋体" w:hAnsi="宋体" w:cs="Times New Roman" w:hint="eastAsia"/>
          <w:b/>
          <w:sz w:val="21"/>
          <w:szCs w:val="21"/>
          <w14:ligatures w14:val="none"/>
        </w:rPr>
        <w:lastRenderedPageBreak/>
        <w:t>（五）活动安全预案</w:t>
      </w:r>
    </w:p>
    <w:p w14:paraId="2BC7F7EA" w14:textId="77777777" w:rsidR="001025DB" w:rsidRPr="001025DB" w:rsidRDefault="001025DB" w:rsidP="001025DB">
      <w:pPr>
        <w:spacing w:after="0" w:line="360" w:lineRule="auto"/>
        <w:ind w:firstLineChars="200" w:firstLine="420"/>
        <w:jc w:val="both"/>
        <w:rPr>
          <w:rFonts w:ascii="Times New Roman" w:eastAsia="宋体" w:hAnsi="Times New Roman" w:cs="Times New Roman" w:hint="eastAsia"/>
          <w:sz w:val="21"/>
          <w14:ligatures w14:val="none"/>
        </w:rPr>
      </w:pPr>
      <w:r w:rsidRPr="001025DB">
        <w:rPr>
          <w:rFonts w:ascii="宋体" w:eastAsia="宋体" w:hAnsi="宋体" w:cs="Times New Roman" w:hint="eastAsia"/>
          <w:sz w:val="21"/>
          <w:szCs w:val="21"/>
          <w14:ligatures w14:val="none"/>
        </w:rPr>
        <w:t>中标方需提供整个项目活动的完整安全预案、应急处理方案，并负责具体落实、实施。</w:t>
      </w:r>
    </w:p>
    <w:p w14:paraId="317EA03A" w14:textId="77777777" w:rsidR="001025DB" w:rsidRPr="001025DB" w:rsidRDefault="001025DB" w:rsidP="001025DB">
      <w:pPr>
        <w:widowControl/>
        <w:spacing w:after="0" w:line="360" w:lineRule="auto"/>
        <w:ind w:firstLineChars="200" w:firstLine="422"/>
        <w:rPr>
          <w:rFonts w:ascii="Times New Roman" w:eastAsia="宋体" w:hAnsi="Times New Roman" w:cs="Times New Roman"/>
          <w:b/>
          <w:sz w:val="21"/>
          <w14:ligatures w14:val="none"/>
        </w:rPr>
      </w:pPr>
    </w:p>
    <w:p w14:paraId="61D5B134" w14:textId="77777777" w:rsidR="001025DB" w:rsidRPr="001025DB" w:rsidRDefault="001025DB" w:rsidP="001025DB">
      <w:pPr>
        <w:widowControl/>
        <w:spacing w:after="0" w:line="360" w:lineRule="auto"/>
        <w:ind w:firstLineChars="200" w:firstLine="422"/>
        <w:rPr>
          <w:rFonts w:ascii="Times New Roman" w:eastAsia="宋体" w:hAnsi="Times New Roman" w:cs="Times New Roman" w:hint="eastAsia"/>
          <w:b/>
          <w:sz w:val="21"/>
          <w14:ligatures w14:val="none"/>
        </w:rPr>
      </w:pPr>
      <w:r w:rsidRPr="001025DB">
        <w:rPr>
          <w:rFonts w:ascii="Times New Roman" w:eastAsia="宋体" w:hAnsi="Times New Roman" w:cs="Times New Roman" w:hint="eastAsia"/>
          <w:b/>
          <w:sz w:val="21"/>
          <w14:ligatures w14:val="none"/>
        </w:rPr>
        <w:t>三、商务要求（注：以下商务条款均为实质性条款，供应商投标时均不得负偏离，否则按投标无效处理）</w:t>
      </w:r>
    </w:p>
    <w:p w14:paraId="5DFBF374" w14:textId="77777777" w:rsidR="001025DB" w:rsidRPr="001025DB" w:rsidRDefault="001025DB" w:rsidP="001025DB">
      <w:pPr>
        <w:topLinePunct/>
        <w:adjustRightInd w:val="0"/>
        <w:snapToGrid w:val="0"/>
        <w:spacing w:after="0" w:line="360" w:lineRule="auto"/>
        <w:ind w:firstLineChars="200" w:firstLine="422"/>
        <w:jc w:val="both"/>
        <w:rPr>
          <w:rFonts w:ascii="宋体" w:eastAsia="宋体" w:hAnsi="宋体" w:cs="宋体" w:hint="eastAsia"/>
          <w:sz w:val="21"/>
          <w14:ligatures w14:val="none"/>
        </w:rPr>
      </w:pPr>
      <w:r w:rsidRPr="001025DB">
        <w:rPr>
          <w:rFonts w:ascii="宋体" w:eastAsia="宋体" w:hAnsi="宋体" w:cs="宋体" w:hint="eastAsia"/>
          <w:b/>
          <w:bCs/>
          <w:sz w:val="21"/>
          <w:szCs w:val="21"/>
          <w14:ligatures w14:val="none"/>
        </w:rPr>
        <w:t>（一）服务期限：</w:t>
      </w:r>
      <w:bookmarkStart w:id="1" w:name="OLE_LINK17"/>
      <w:r w:rsidRPr="001025DB">
        <w:rPr>
          <w:rFonts w:ascii="宋体" w:eastAsia="宋体" w:hAnsi="宋体" w:cs="Times New Roman" w:hint="eastAsia"/>
          <w:sz w:val="21"/>
          <w:szCs w:val="21"/>
          <w:lang w:bidi="ar"/>
          <w14:ligatures w14:val="none"/>
        </w:rPr>
        <w:t>自合同签订之日起至2025年11月2</w:t>
      </w:r>
      <w:r w:rsidRPr="001025DB">
        <w:rPr>
          <w:rFonts w:ascii="宋体" w:eastAsia="宋体" w:hAnsi="宋体" w:cs="Times New Roman"/>
          <w:sz w:val="21"/>
          <w:szCs w:val="21"/>
          <w:lang w:bidi="ar"/>
          <w14:ligatures w14:val="none"/>
        </w:rPr>
        <w:t>3</w:t>
      </w:r>
      <w:r w:rsidRPr="001025DB">
        <w:rPr>
          <w:rFonts w:ascii="宋体" w:eastAsia="宋体" w:hAnsi="宋体" w:cs="Times New Roman" w:hint="eastAsia"/>
          <w:sz w:val="21"/>
          <w:szCs w:val="21"/>
          <w:lang w:bidi="ar"/>
          <w14:ligatures w14:val="none"/>
        </w:rPr>
        <w:t>日内完成活动策划、筹备及执行工作，具体以合同签订时间为准</w:t>
      </w:r>
      <w:r w:rsidRPr="001025DB">
        <w:rPr>
          <w:rFonts w:ascii="宋体" w:eastAsia="宋体" w:hAnsi="宋体" w:cs="Times New Roman" w:hint="eastAsia"/>
          <w:bCs/>
          <w:sz w:val="21"/>
          <w:szCs w:val="21"/>
          <w:lang w:bidi="ar"/>
          <w14:ligatures w14:val="none"/>
        </w:rPr>
        <w:t>。</w:t>
      </w:r>
      <w:bookmarkEnd w:id="1"/>
    </w:p>
    <w:p w14:paraId="25B781A2" w14:textId="77777777" w:rsidR="001025DB" w:rsidRPr="001025DB" w:rsidRDefault="001025DB" w:rsidP="001025DB">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0BF4EB30" w14:textId="77777777" w:rsidR="001025DB" w:rsidRPr="001025DB" w:rsidRDefault="001025DB" w:rsidP="001025DB">
      <w:pPr>
        <w:topLinePunct/>
        <w:adjustRightInd w:val="0"/>
        <w:snapToGrid w:val="0"/>
        <w:spacing w:after="0" w:line="360" w:lineRule="auto"/>
        <w:ind w:firstLineChars="200" w:firstLine="422"/>
        <w:jc w:val="both"/>
        <w:rPr>
          <w:rFonts w:ascii="宋体" w:eastAsia="宋体" w:hAnsi="宋体" w:cs="宋体" w:hint="eastAsia"/>
          <w:sz w:val="21"/>
          <w14:ligatures w14:val="none"/>
        </w:rPr>
      </w:pPr>
      <w:r w:rsidRPr="001025DB">
        <w:rPr>
          <w:rFonts w:ascii="宋体" w:eastAsia="宋体" w:hAnsi="宋体" w:cs="宋体" w:hint="eastAsia"/>
          <w:b/>
          <w:bCs/>
          <w:sz w:val="21"/>
          <w:szCs w:val="21"/>
          <w14:ligatures w14:val="none"/>
        </w:rPr>
        <w:t>（二）服务地点：</w:t>
      </w:r>
      <w:r w:rsidRPr="001025DB">
        <w:rPr>
          <w:rFonts w:ascii="宋体" w:eastAsia="宋体" w:hAnsi="宋体" w:cs="宋体" w:hint="eastAsia"/>
          <w:sz w:val="21"/>
          <w:szCs w:val="21"/>
          <w14:ligatures w14:val="none"/>
        </w:rPr>
        <w:t>具体以</w:t>
      </w:r>
      <w:r w:rsidRPr="001025DB">
        <w:rPr>
          <w:rFonts w:ascii="Times New Roman" w:eastAsia="宋体" w:hAnsi="Times New Roman" w:cs="Times New Roman" w:hint="eastAsia"/>
          <w:sz w:val="21"/>
          <w:szCs w:val="20"/>
          <w:lang w:bidi="ar"/>
          <w14:ligatures w14:val="none"/>
        </w:rPr>
        <w:t>采购人要求为准。</w:t>
      </w:r>
    </w:p>
    <w:p w14:paraId="4DEF40EA" w14:textId="77777777" w:rsidR="001025DB" w:rsidRPr="001025DB" w:rsidRDefault="001025DB" w:rsidP="001025DB">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6E9A3EDA" w14:textId="77777777" w:rsidR="001025DB" w:rsidRPr="001025DB" w:rsidRDefault="001025DB" w:rsidP="001025DB">
      <w:pPr>
        <w:topLinePunct/>
        <w:adjustRightInd w:val="0"/>
        <w:snapToGrid w:val="0"/>
        <w:spacing w:after="0" w:line="360" w:lineRule="auto"/>
        <w:ind w:firstLineChars="200" w:firstLine="422"/>
        <w:jc w:val="both"/>
        <w:rPr>
          <w:rFonts w:ascii="宋体" w:eastAsia="宋体" w:hAnsi="宋体" w:cs="宋体" w:hint="eastAsia"/>
          <w:b/>
          <w:bCs/>
          <w:sz w:val="21"/>
          <w14:ligatures w14:val="none"/>
        </w:rPr>
      </w:pPr>
      <w:r w:rsidRPr="001025DB">
        <w:rPr>
          <w:rFonts w:ascii="宋体" w:eastAsia="宋体" w:hAnsi="宋体" w:cs="宋体" w:hint="eastAsia"/>
          <w:b/>
          <w:bCs/>
          <w:sz w:val="21"/>
          <w:szCs w:val="21"/>
          <w14:ligatures w14:val="none"/>
        </w:rPr>
        <w:t>（三）</w:t>
      </w:r>
      <w:r w:rsidRPr="001025DB">
        <w:rPr>
          <w:rFonts w:ascii="宋体" w:eastAsia="宋体" w:hAnsi="宋体" w:cs="宋体" w:hint="eastAsia"/>
          <w:b/>
          <w:bCs/>
          <w:sz w:val="21"/>
          <w14:ligatures w14:val="none"/>
        </w:rPr>
        <w:t>付款方式：</w:t>
      </w:r>
    </w:p>
    <w:p w14:paraId="2E6A15FA" w14:textId="77777777" w:rsidR="001025DB" w:rsidRPr="001025DB" w:rsidRDefault="001025DB" w:rsidP="001025DB">
      <w:pPr>
        <w:spacing w:after="0" w:line="240" w:lineRule="auto"/>
        <w:ind w:firstLineChars="200" w:firstLine="420"/>
        <w:jc w:val="both"/>
        <w:rPr>
          <w:rFonts w:ascii="宋体" w:eastAsia="宋体" w:hAnsi="宋体" w:cs="Times New Roman" w:hint="eastAsia"/>
          <w:bCs/>
          <w:sz w:val="21"/>
          <w:szCs w:val="21"/>
          <w14:ligatures w14:val="none"/>
        </w:rPr>
      </w:pPr>
      <w:r w:rsidRPr="001025DB">
        <w:rPr>
          <w:rFonts w:ascii="宋体" w:eastAsia="宋体" w:hAnsi="宋体" w:cs="Times New Roman" w:hint="eastAsia"/>
          <w:sz w:val="21"/>
          <w:szCs w:val="21"/>
          <w14:ligatures w14:val="none"/>
        </w:rPr>
        <w:t>按照区财政局的支付要求和采购人内部管理制度进行支付，具体以合同签订为准。</w:t>
      </w:r>
    </w:p>
    <w:p w14:paraId="36D9D723" w14:textId="77777777" w:rsidR="001025DB" w:rsidRPr="001025DB" w:rsidRDefault="001025DB" w:rsidP="001025DB">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5E1F1FD9" w14:textId="77777777" w:rsidR="001025DB" w:rsidRPr="001025DB" w:rsidRDefault="001025DB" w:rsidP="001025DB">
      <w:pPr>
        <w:topLinePunct/>
        <w:adjustRightInd w:val="0"/>
        <w:snapToGrid w:val="0"/>
        <w:spacing w:after="0" w:line="360" w:lineRule="auto"/>
        <w:ind w:firstLineChars="200" w:firstLine="422"/>
        <w:jc w:val="both"/>
        <w:rPr>
          <w:rFonts w:ascii="宋体" w:eastAsia="宋体" w:hAnsi="宋体" w:cs="宋体" w:hint="eastAsia"/>
          <w:sz w:val="21"/>
          <w:lang w:val="zh-CN"/>
          <w14:ligatures w14:val="none"/>
        </w:rPr>
      </w:pPr>
      <w:r w:rsidRPr="001025DB">
        <w:rPr>
          <w:rFonts w:ascii="宋体" w:eastAsia="宋体" w:hAnsi="宋体" w:cs="宋体" w:hint="eastAsia"/>
          <w:b/>
          <w:bCs/>
          <w:sz w:val="21"/>
          <w:szCs w:val="21"/>
          <w14:ligatures w14:val="none"/>
        </w:rPr>
        <w:t>（四）报价要求：</w:t>
      </w:r>
      <w:r w:rsidRPr="001025DB">
        <w:rPr>
          <w:rFonts w:ascii="宋体" w:eastAsia="宋体" w:hAnsi="宋体" w:cs="宋体" w:hint="eastAsia"/>
          <w:sz w:val="21"/>
          <w:szCs w:val="21"/>
          <w14:ligatures w14:val="none"/>
        </w:rPr>
        <w:t>本项目投标按总价报价，服务费</w:t>
      </w:r>
      <w:proofErr w:type="gramStart"/>
      <w:r w:rsidRPr="001025DB">
        <w:rPr>
          <w:rFonts w:ascii="宋体" w:eastAsia="宋体" w:hAnsi="宋体" w:cs="宋体" w:hint="eastAsia"/>
          <w:sz w:val="21"/>
          <w:szCs w:val="21"/>
          <w14:ligatures w14:val="none"/>
        </w:rPr>
        <w:t>用采用</w:t>
      </w:r>
      <w:proofErr w:type="gramEnd"/>
      <w:r w:rsidRPr="001025DB">
        <w:rPr>
          <w:rFonts w:ascii="宋体" w:eastAsia="宋体" w:hAnsi="宋体" w:cs="宋体" w:hint="eastAsia"/>
          <w:sz w:val="21"/>
          <w:szCs w:val="21"/>
          <w14:ligatures w14:val="none"/>
        </w:rPr>
        <w:t>包干制，包括但不限于项目服务成本、法定税费和企业利润等一切费用</w:t>
      </w:r>
      <w:r w:rsidRPr="001025DB">
        <w:rPr>
          <w:rFonts w:ascii="宋体" w:eastAsia="宋体" w:hAnsi="宋体" w:cs="宋体" w:hint="eastAsia"/>
          <w:sz w:val="21"/>
          <w:lang w:val="zh-CN"/>
          <w14:ligatures w14:val="none"/>
        </w:rPr>
        <w:t>。</w:t>
      </w:r>
    </w:p>
    <w:p w14:paraId="6B15A245" w14:textId="77777777" w:rsidR="001025DB" w:rsidRPr="001025DB" w:rsidRDefault="001025DB" w:rsidP="001025DB">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37FF141F" w14:textId="77777777" w:rsidR="001025DB" w:rsidRPr="001025DB" w:rsidRDefault="001025DB" w:rsidP="001025DB">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1025DB">
        <w:rPr>
          <w:rFonts w:ascii="宋体" w:eastAsia="宋体" w:hAnsi="宋体" w:cs="宋体" w:hint="eastAsia"/>
          <w:b/>
          <w:bCs/>
          <w:sz w:val="21"/>
          <w:szCs w:val="21"/>
          <w14:ligatures w14:val="none"/>
        </w:rPr>
        <w:t>（五）关于验收：</w:t>
      </w:r>
    </w:p>
    <w:p w14:paraId="4FB3C832" w14:textId="77777777" w:rsidR="001025DB" w:rsidRPr="001025DB" w:rsidRDefault="001025DB" w:rsidP="001025DB">
      <w:pPr>
        <w:topLinePunct/>
        <w:adjustRightInd w:val="0"/>
        <w:snapToGrid w:val="0"/>
        <w:spacing w:after="0" w:line="360" w:lineRule="auto"/>
        <w:ind w:firstLineChars="200" w:firstLine="420"/>
        <w:jc w:val="both"/>
        <w:rPr>
          <w:rFonts w:ascii="宋体" w:eastAsia="宋体" w:hAnsi="宋体" w:cs="宋体" w:hint="eastAsia"/>
          <w:sz w:val="21"/>
          <w:lang w:val="zh-CN"/>
          <w14:ligatures w14:val="none"/>
        </w:rPr>
      </w:pPr>
      <w:r w:rsidRPr="001025DB">
        <w:rPr>
          <w:rFonts w:ascii="宋体" w:eastAsia="宋体" w:hAnsi="宋体" w:cs="宋体" w:hint="eastAsia"/>
          <w:sz w:val="21"/>
          <w:lang w:val="zh-CN"/>
          <w14:ligatures w14:val="none"/>
        </w:rPr>
        <w:t>1）服务经过双方检验认可后，签署验收报告。</w:t>
      </w:r>
    </w:p>
    <w:p w14:paraId="3F140553" w14:textId="77777777" w:rsidR="001025DB" w:rsidRPr="001025DB" w:rsidRDefault="001025DB" w:rsidP="001025DB">
      <w:pPr>
        <w:topLinePunct/>
        <w:adjustRightInd w:val="0"/>
        <w:snapToGrid w:val="0"/>
        <w:spacing w:after="0" w:line="360" w:lineRule="auto"/>
        <w:ind w:firstLineChars="200" w:firstLine="420"/>
        <w:jc w:val="both"/>
        <w:rPr>
          <w:rFonts w:ascii="宋体" w:eastAsia="宋体" w:hAnsi="宋体" w:cs="宋体" w:hint="eastAsia"/>
          <w:sz w:val="21"/>
          <w:lang w:val="zh-CN"/>
          <w14:ligatures w14:val="none"/>
        </w:rPr>
      </w:pPr>
      <w:r w:rsidRPr="001025DB">
        <w:rPr>
          <w:rFonts w:ascii="宋体" w:eastAsia="宋体" w:hAnsi="宋体" w:cs="宋体" w:hint="eastAsia"/>
          <w:sz w:val="21"/>
          <w:lang w:val="zh-CN"/>
          <w14:ligatures w14:val="none"/>
        </w:rPr>
        <w:t>2）当满足以下条件时，采购人才向中标人签发验收报告：</w:t>
      </w:r>
    </w:p>
    <w:p w14:paraId="7E1D0ED9" w14:textId="77777777" w:rsidR="001025DB" w:rsidRPr="001025DB" w:rsidRDefault="001025DB" w:rsidP="001025DB">
      <w:pPr>
        <w:topLinePunct/>
        <w:adjustRightInd w:val="0"/>
        <w:snapToGrid w:val="0"/>
        <w:spacing w:after="0" w:line="360" w:lineRule="auto"/>
        <w:ind w:firstLineChars="200" w:firstLine="420"/>
        <w:jc w:val="both"/>
        <w:rPr>
          <w:rFonts w:ascii="宋体" w:eastAsia="宋体" w:hAnsi="宋体" w:cs="宋体" w:hint="eastAsia"/>
          <w:sz w:val="21"/>
          <w:lang w:val="zh-CN"/>
          <w14:ligatures w14:val="none"/>
        </w:rPr>
      </w:pPr>
      <w:r w:rsidRPr="001025DB">
        <w:rPr>
          <w:rFonts w:ascii="宋体" w:eastAsia="宋体" w:hAnsi="宋体" w:cs="宋体" w:hint="eastAsia"/>
          <w:sz w:val="21"/>
          <w:lang w:val="zh-CN"/>
          <w14:ligatures w14:val="none"/>
        </w:rPr>
        <w:t>a、中标人已按照合同规定提供了全部技术资料。</w:t>
      </w:r>
    </w:p>
    <w:p w14:paraId="3BCFA8E6" w14:textId="77777777" w:rsidR="001025DB" w:rsidRPr="001025DB" w:rsidRDefault="001025DB" w:rsidP="001025DB">
      <w:pPr>
        <w:topLinePunct/>
        <w:adjustRightInd w:val="0"/>
        <w:snapToGrid w:val="0"/>
        <w:spacing w:after="0" w:line="360" w:lineRule="auto"/>
        <w:ind w:firstLineChars="200" w:firstLine="420"/>
        <w:jc w:val="both"/>
        <w:rPr>
          <w:rFonts w:ascii="宋体" w:eastAsia="宋体" w:hAnsi="宋体" w:cs="宋体"/>
          <w:sz w:val="21"/>
          <w:lang w:val="zh-CN"/>
          <w14:ligatures w14:val="none"/>
        </w:rPr>
      </w:pPr>
      <w:r w:rsidRPr="001025DB">
        <w:rPr>
          <w:rFonts w:ascii="宋体" w:eastAsia="宋体" w:hAnsi="宋体" w:cs="宋体" w:hint="eastAsia"/>
          <w:sz w:val="21"/>
          <w:lang w:val="zh-CN"/>
          <w14:ligatures w14:val="none"/>
        </w:rPr>
        <w:t>b、服务项目符合招标文件的服务要求。</w:t>
      </w:r>
    </w:p>
    <w:p w14:paraId="51555101" w14:textId="77777777" w:rsidR="009F2F3C" w:rsidRDefault="009F2F3C"/>
    <w:sectPr w:rsidR="009F2F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FF464" w14:textId="77777777" w:rsidR="006A11C1" w:rsidRDefault="006A11C1" w:rsidP="001025DB">
      <w:pPr>
        <w:spacing w:after="0" w:line="240" w:lineRule="auto"/>
        <w:rPr>
          <w:rFonts w:hint="eastAsia"/>
        </w:rPr>
      </w:pPr>
      <w:r>
        <w:separator/>
      </w:r>
    </w:p>
  </w:endnote>
  <w:endnote w:type="continuationSeparator" w:id="0">
    <w:p w14:paraId="109EA5DA" w14:textId="77777777" w:rsidR="006A11C1" w:rsidRDefault="006A11C1" w:rsidP="001025D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7966B" w14:textId="77777777" w:rsidR="006A11C1" w:rsidRDefault="006A11C1" w:rsidP="001025DB">
      <w:pPr>
        <w:spacing w:after="0" w:line="240" w:lineRule="auto"/>
        <w:rPr>
          <w:rFonts w:hint="eastAsia"/>
        </w:rPr>
      </w:pPr>
      <w:r>
        <w:separator/>
      </w:r>
    </w:p>
  </w:footnote>
  <w:footnote w:type="continuationSeparator" w:id="0">
    <w:p w14:paraId="4CD988DC" w14:textId="77777777" w:rsidR="006A11C1" w:rsidRDefault="006A11C1" w:rsidP="001025DB">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3C"/>
    <w:rsid w:val="001025DB"/>
    <w:rsid w:val="0029729D"/>
    <w:rsid w:val="006A11C1"/>
    <w:rsid w:val="009F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C86CD1-EAA3-4ED0-AB2F-1B795EE3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F3C"/>
    <w:rPr>
      <w:rFonts w:cstheme="majorBidi"/>
      <w:color w:val="2F5496" w:themeColor="accent1" w:themeShade="BF"/>
      <w:sz w:val="28"/>
      <w:szCs w:val="28"/>
    </w:rPr>
  </w:style>
  <w:style w:type="character" w:customStyle="1" w:styleId="50">
    <w:name w:val="标题 5 字符"/>
    <w:basedOn w:val="a0"/>
    <w:link w:val="5"/>
    <w:uiPriority w:val="9"/>
    <w:semiHidden/>
    <w:rsid w:val="009F2F3C"/>
    <w:rPr>
      <w:rFonts w:cstheme="majorBidi"/>
      <w:color w:val="2F5496" w:themeColor="accent1" w:themeShade="BF"/>
      <w:sz w:val="24"/>
    </w:rPr>
  </w:style>
  <w:style w:type="character" w:customStyle="1" w:styleId="60">
    <w:name w:val="标题 6 字符"/>
    <w:basedOn w:val="a0"/>
    <w:link w:val="6"/>
    <w:uiPriority w:val="9"/>
    <w:semiHidden/>
    <w:rsid w:val="009F2F3C"/>
    <w:rPr>
      <w:rFonts w:cstheme="majorBidi"/>
      <w:b/>
      <w:bCs/>
      <w:color w:val="2F5496" w:themeColor="accent1" w:themeShade="BF"/>
    </w:rPr>
  </w:style>
  <w:style w:type="character" w:customStyle="1" w:styleId="70">
    <w:name w:val="标题 7 字符"/>
    <w:basedOn w:val="a0"/>
    <w:link w:val="7"/>
    <w:uiPriority w:val="9"/>
    <w:semiHidden/>
    <w:rsid w:val="009F2F3C"/>
    <w:rPr>
      <w:rFonts w:cstheme="majorBidi"/>
      <w:b/>
      <w:bCs/>
      <w:color w:val="595959" w:themeColor="text1" w:themeTint="A6"/>
    </w:rPr>
  </w:style>
  <w:style w:type="character" w:customStyle="1" w:styleId="80">
    <w:name w:val="标题 8 字符"/>
    <w:basedOn w:val="a0"/>
    <w:link w:val="8"/>
    <w:uiPriority w:val="9"/>
    <w:semiHidden/>
    <w:rsid w:val="009F2F3C"/>
    <w:rPr>
      <w:rFonts w:cstheme="majorBidi"/>
      <w:color w:val="595959" w:themeColor="text1" w:themeTint="A6"/>
    </w:rPr>
  </w:style>
  <w:style w:type="character" w:customStyle="1" w:styleId="90">
    <w:name w:val="标题 9 字符"/>
    <w:basedOn w:val="a0"/>
    <w:link w:val="9"/>
    <w:uiPriority w:val="9"/>
    <w:semiHidden/>
    <w:rsid w:val="009F2F3C"/>
    <w:rPr>
      <w:rFonts w:eastAsiaTheme="majorEastAsia" w:cstheme="majorBidi"/>
      <w:color w:val="595959" w:themeColor="text1" w:themeTint="A6"/>
    </w:rPr>
  </w:style>
  <w:style w:type="paragraph" w:styleId="a3">
    <w:name w:val="Title"/>
    <w:basedOn w:val="a"/>
    <w:next w:val="a"/>
    <w:link w:val="a4"/>
    <w:uiPriority w:val="10"/>
    <w:qFormat/>
    <w:rsid w:val="009F2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F3C"/>
    <w:pPr>
      <w:spacing w:before="160"/>
      <w:jc w:val="center"/>
    </w:pPr>
    <w:rPr>
      <w:i/>
      <w:iCs/>
      <w:color w:val="404040" w:themeColor="text1" w:themeTint="BF"/>
    </w:rPr>
  </w:style>
  <w:style w:type="character" w:customStyle="1" w:styleId="a8">
    <w:name w:val="引用 字符"/>
    <w:basedOn w:val="a0"/>
    <w:link w:val="a7"/>
    <w:uiPriority w:val="29"/>
    <w:rsid w:val="009F2F3C"/>
    <w:rPr>
      <w:i/>
      <w:iCs/>
      <w:color w:val="404040" w:themeColor="text1" w:themeTint="BF"/>
    </w:rPr>
  </w:style>
  <w:style w:type="paragraph" w:styleId="a9">
    <w:name w:val="List Paragraph"/>
    <w:basedOn w:val="a"/>
    <w:uiPriority w:val="34"/>
    <w:qFormat/>
    <w:rsid w:val="009F2F3C"/>
    <w:pPr>
      <w:ind w:left="720"/>
      <w:contextualSpacing/>
    </w:pPr>
  </w:style>
  <w:style w:type="character" w:styleId="aa">
    <w:name w:val="Intense Emphasis"/>
    <w:basedOn w:val="a0"/>
    <w:uiPriority w:val="21"/>
    <w:qFormat/>
    <w:rsid w:val="009F2F3C"/>
    <w:rPr>
      <w:i/>
      <w:iCs/>
      <w:color w:val="2F5496" w:themeColor="accent1" w:themeShade="BF"/>
    </w:rPr>
  </w:style>
  <w:style w:type="paragraph" w:styleId="ab">
    <w:name w:val="Intense Quote"/>
    <w:basedOn w:val="a"/>
    <w:next w:val="a"/>
    <w:link w:val="ac"/>
    <w:uiPriority w:val="30"/>
    <w:qFormat/>
    <w:rsid w:val="009F2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F3C"/>
    <w:rPr>
      <w:i/>
      <w:iCs/>
      <w:color w:val="2F5496" w:themeColor="accent1" w:themeShade="BF"/>
    </w:rPr>
  </w:style>
  <w:style w:type="character" w:styleId="ad">
    <w:name w:val="Intense Reference"/>
    <w:basedOn w:val="a0"/>
    <w:uiPriority w:val="32"/>
    <w:qFormat/>
    <w:rsid w:val="009F2F3C"/>
    <w:rPr>
      <w:b/>
      <w:bCs/>
      <w:smallCaps/>
      <w:color w:val="2F5496" w:themeColor="accent1" w:themeShade="BF"/>
      <w:spacing w:val="5"/>
    </w:rPr>
  </w:style>
  <w:style w:type="paragraph" w:styleId="ae">
    <w:name w:val="header"/>
    <w:basedOn w:val="a"/>
    <w:link w:val="af"/>
    <w:uiPriority w:val="99"/>
    <w:unhideWhenUsed/>
    <w:rsid w:val="001025DB"/>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1025DB"/>
    <w:rPr>
      <w:sz w:val="18"/>
      <w:szCs w:val="18"/>
    </w:rPr>
  </w:style>
  <w:style w:type="paragraph" w:styleId="af0">
    <w:name w:val="footer"/>
    <w:basedOn w:val="a"/>
    <w:link w:val="af1"/>
    <w:uiPriority w:val="99"/>
    <w:unhideWhenUsed/>
    <w:rsid w:val="001025DB"/>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1025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2025-09-10T03:46:00Z</dcterms:created>
  <dcterms:modified xsi:type="dcterms:W3CDTF">2025-09-10T03:46:00Z</dcterms:modified>
</cp:coreProperties>
</file>