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33D9" w14:textId="77777777" w:rsidR="00867EC6" w:rsidRPr="00867EC6" w:rsidRDefault="00867EC6" w:rsidP="00867EC6">
      <w:pPr>
        <w:spacing w:beforeLines="50" w:before="156" w:afterLines="50" w:after="156" w:line="300" w:lineRule="auto"/>
        <w:jc w:val="center"/>
        <w:outlineLvl w:val="0"/>
        <w:rPr>
          <w:rFonts w:ascii="Arial" w:eastAsia="宋体" w:hAnsi="Arial" w:cs="Times New Roman"/>
          <w:kern w:val="44"/>
          <w:sz w:val="44"/>
          <w:szCs w:val="44"/>
        </w:rPr>
      </w:pPr>
      <w:bookmarkStart w:id="0" w:name="_Toc215649291"/>
      <w:r w:rsidRPr="00867EC6">
        <w:rPr>
          <w:rFonts w:ascii="Arial" w:eastAsia="宋体" w:hAnsi="Arial" w:cs="Times New Roman" w:hint="eastAsia"/>
          <w:kern w:val="44"/>
          <w:sz w:val="44"/>
          <w:szCs w:val="44"/>
        </w:rPr>
        <w:t>第六章</w:t>
      </w:r>
      <w:r w:rsidRPr="00867EC6">
        <w:rPr>
          <w:rFonts w:ascii="Arial" w:eastAsia="宋体" w:hAnsi="Arial" w:cs="Times New Roman" w:hint="eastAsia"/>
          <w:kern w:val="44"/>
          <w:sz w:val="44"/>
          <w:szCs w:val="44"/>
        </w:rPr>
        <w:t xml:space="preserve">  </w:t>
      </w:r>
      <w:r w:rsidRPr="00867EC6">
        <w:rPr>
          <w:rFonts w:ascii="Arial" w:eastAsia="宋体" w:hAnsi="Arial" w:cs="Times New Roman" w:hint="eastAsia"/>
          <w:kern w:val="44"/>
          <w:sz w:val="44"/>
          <w:szCs w:val="44"/>
        </w:rPr>
        <w:t>服务需求书</w:t>
      </w:r>
      <w:bookmarkEnd w:id="0"/>
    </w:p>
    <w:p w14:paraId="5129E213" w14:textId="77777777" w:rsidR="00867EC6" w:rsidRPr="00867EC6" w:rsidRDefault="00867EC6" w:rsidP="00867EC6">
      <w:pPr>
        <w:spacing w:afterLines="25" w:after="78" w:line="360" w:lineRule="auto"/>
        <w:ind w:rightChars="-30" w:right="-63" w:firstLine="426"/>
        <w:rPr>
          <w:rFonts w:ascii="宋体" w:eastAsia="宋体" w:hAnsi="宋体" w:cs="Times New Roman" w:hint="eastAsia"/>
          <w:b/>
          <w:szCs w:val="24"/>
        </w:rPr>
      </w:pPr>
      <w:r w:rsidRPr="00867EC6">
        <w:rPr>
          <w:rFonts w:ascii="宋体" w:eastAsia="宋体" w:hAnsi="宋体" w:cs="Times New Roman" w:hint="eastAsia"/>
          <w:b/>
          <w:szCs w:val="24"/>
        </w:rPr>
        <w:t>1. 带“★”项为不可负偏离项，有一项负偏离即导致投标无效。是否响应第六章服务需求书，以《服务条款偏离表》“投标文件响应”栏填写为准。</w:t>
      </w:r>
    </w:p>
    <w:p w14:paraId="4ED2CF5D" w14:textId="77777777" w:rsidR="00867EC6" w:rsidRPr="00867EC6" w:rsidRDefault="00867EC6" w:rsidP="00867EC6">
      <w:pPr>
        <w:spacing w:afterLines="25" w:after="78" w:line="360" w:lineRule="auto"/>
        <w:ind w:rightChars="-30" w:right="-63" w:firstLine="426"/>
        <w:rPr>
          <w:rFonts w:ascii="宋体" w:eastAsia="宋体" w:hAnsi="宋体" w:cs="Times New Roman" w:hint="eastAsia"/>
          <w:b/>
          <w:szCs w:val="24"/>
        </w:rPr>
      </w:pPr>
      <w:r w:rsidRPr="00867EC6">
        <w:rPr>
          <w:rFonts w:ascii="宋体" w:eastAsia="宋体" w:hAnsi="宋体" w:cs="Times New Roman" w:hint="eastAsia"/>
          <w:b/>
          <w:szCs w:val="24"/>
        </w:rPr>
        <w:t>2.如投标人中标后被发现不能满足</w:t>
      </w:r>
      <w:proofErr w:type="gramStart"/>
      <w:r w:rsidRPr="00867EC6">
        <w:rPr>
          <w:rFonts w:ascii="宋体" w:eastAsia="宋体" w:hAnsi="宋体" w:cs="Times New Roman" w:hint="eastAsia"/>
          <w:b/>
          <w:szCs w:val="24"/>
        </w:rPr>
        <w:t>本章带</w:t>
      </w:r>
      <w:proofErr w:type="gramEnd"/>
      <w:r w:rsidRPr="00867EC6">
        <w:rPr>
          <w:rFonts w:ascii="宋体" w:eastAsia="宋体" w:hAnsi="宋体" w:cs="Times New Roman" w:hint="eastAsia"/>
          <w:b/>
          <w:szCs w:val="24"/>
        </w:rPr>
        <w:t>★号条款要求的，采购单位有权拒绝签订合同，一切后果由投标人承担。</w:t>
      </w:r>
    </w:p>
    <w:p w14:paraId="086A022C" w14:textId="77777777" w:rsidR="00867EC6" w:rsidRPr="00867EC6" w:rsidRDefault="00867EC6" w:rsidP="00867EC6">
      <w:pPr>
        <w:spacing w:line="360" w:lineRule="auto"/>
        <w:rPr>
          <w:rFonts w:ascii="Arial" w:eastAsia="宋体" w:hAnsi="Arial" w:cs="Arial"/>
          <w:bCs/>
          <w:szCs w:val="24"/>
        </w:rPr>
      </w:pPr>
    </w:p>
    <w:p w14:paraId="65E20E3A" w14:textId="77777777" w:rsidR="00867EC6" w:rsidRPr="00867EC6" w:rsidRDefault="00867EC6" w:rsidP="00867EC6">
      <w:pPr>
        <w:spacing w:afterLines="25" w:after="78" w:line="360" w:lineRule="auto"/>
        <w:jc w:val="left"/>
        <w:rPr>
          <w:rFonts w:ascii="宋体" w:eastAsia="宋体" w:hAnsi="宋体" w:cs="Times New Roman" w:hint="eastAsia"/>
          <w:szCs w:val="21"/>
        </w:rPr>
      </w:pPr>
      <w:r w:rsidRPr="00867EC6">
        <w:rPr>
          <w:rFonts w:ascii="宋体" w:eastAsia="宋体" w:hAnsi="宋体" w:cs="Times New Roman" w:hint="eastAsia"/>
          <w:b/>
          <w:szCs w:val="21"/>
        </w:rPr>
        <w:t>（一）</w:t>
      </w:r>
      <w:r w:rsidRPr="00867EC6">
        <w:rPr>
          <w:rFonts w:ascii="宋体" w:eastAsia="宋体" w:hAnsi="宋体" w:cs="Times New Roman" w:hint="eastAsia"/>
          <w:b/>
          <w:bCs/>
          <w:szCs w:val="21"/>
        </w:rPr>
        <w:t>采购项目概况</w:t>
      </w:r>
      <w:r w:rsidRPr="00867EC6">
        <w:rPr>
          <w:rFonts w:ascii="宋体" w:eastAsia="宋体" w:hAnsi="宋体" w:cs="Times New Roman" w:hint="eastAsia"/>
          <w:szCs w:val="21"/>
        </w:rPr>
        <w:t>：</w:t>
      </w:r>
    </w:p>
    <w:p w14:paraId="2C48A269" w14:textId="77777777" w:rsidR="00867EC6" w:rsidRPr="00867EC6" w:rsidRDefault="00867EC6" w:rsidP="00867EC6">
      <w:pPr>
        <w:numPr>
          <w:ilvl w:val="0"/>
          <w:numId w:val="1"/>
        </w:numPr>
        <w:spacing w:afterLines="25" w:after="78" w:line="360" w:lineRule="auto"/>
        <w:ind w:firstLineChars="200" w:firstLine="420"/>
        <w:jc w:val="left"/>
        <w:rPr>
          <w:rFonts w:ascii="宋体" w:eastAsia="宋体" w:hAnsi="宋体" w:cs="Times New Roman" w:hint="eastAsia"/>
          <w:szCs w:val="21"/>
        </w:rPr>
      </w:pPr>
      <w:r w:rsidRPr="00867EC6">
        <w:rPr>
          <w:rFonts w:ascii="宋体" w:eastAsia="宋体" w:hAnsi="宋体" w:cs="Times New Roman" w:hint="eastAsia"/>
          <w:szCs w:val="21"/>
        </w:rPr>
        <w:t>项目名称；关于公开采购医院（</w:t>
      </w:r>
      <w:proofErr w:type="gramStart"/>
      <w:r w:rsidRPr="00867EC6">
        <w:rPr>
          <w:rFonts w:ascii="宋体" w:eastAsia="宋体" w:hAnsi="宋体" w:cs="Times New Roman" w:hint="eastAsia"/>
          <w:szCs w:val="21"/>
        </w:rPr>
        <w:t>含社康</w:t>
      </w:r>
      <w:proofErr w:type="gramEnd"/>
      <w:r w:rsidRPr="00867EC6">
        <w:rPr>
          <w:rFonts w:ascii="宋体" w:eastAsia="宋体" w:hAnsi="宋体" w:cs="Times New Roman" w:hint="eastAsia"/>
          <w:szCs w:val="21"/>
        </w:rPr>
        <w:t>）医疗废物集中处置服务</w:t>
      </w:r>
    </w:p>
    <w:p w14:paraId="798B59BA" w14:textId="77777777" w:rsidR="00867EC6" w:rsidRPr="00867EC6" w:rsidRDefault="00867EC6" w:rsidP="00867EC6">
      <w:pPr>
        <w:numPr>
          <w:ilvl w:val="0"/>
          <w:numId w:val="1"/>
        </w:numPr>
        <w:spacing w:afterLines="25" w:after="78" w:line="360" w:lineRule="auto"/>
        <w:ind w:firstLineChars="200" w:firstLine="420"/>
        <w:jc w:val="left"/>
        <w:rPr>
          <w:rFonts w:ascii="宋体" w:eastAsia="宋体" w:hAnsi="宋体" w:cs="Times New Roman" w:hint="eastAsia"/>
          <w:szCs w:val="21"/>
        </w:rPr>
      </w:pPr>
      <w:r w:rsidRPr="00867EC6">
        <w:rPr>
          <w:rFonts w:ascii="宋体" w:eastAsia="宋体" w:hAnsi="宋体" w:cs="Times New Roman" w:hint="eastAsia"/>
          <w:szCs w:val="21"/>
        </w:rPr>
        <w:t>项目预算金额或预算金额之下的最高限额；</w:t>
      </w:r>
      <w:r w:rsidRPr="00867EC6">
        <w:rPr>
          <w:rFonts w:ascii="宋体" w:eastAsia="宋体" w:hAnsi="宋体" w:cs="宋体" w:hint="eastAsia"/>
          <w:kern w:val="0"/>
          <w:szCs w:val="21"/>
        </w:rPr>
        <w:t>1,100,0</w:t>
      </w:r>
      <w:r w:rsidRPr="00867EC6">
        <w:rPr>
          <w:rFonts w:ascii="宋体" w:eastAsia="宋体" w:hAnsi="宋体" w:cs="宋体"/>
          <w:kern w:val="0"/>
          <w:szCs w:val="21"/>
        </w:rPr>
        <w:t>00</w:t>
      </w:r>
      <w:r w:rsidRPr="00867EC6">
        <w:rPr>
          <w:rFonts w:ascii="宋体" w:eastAsia="宋体" w:hAnsi="宋体" w:cs="宋体" w:hint="eastAsia"/>
          <w:kern w:val="0"/>
          <w:szCs w:val="21"/>
        </w:rPr>
        <w:t>.00元/年</w:t>
      </w:r>
    </w:p>
    <w:p w14:paraId="71FE2EA0" w14:textId="77777777" w:rsidR="00867EC6" w:rsidRPr="00867EC6" w:rsidRDefault="00867EC6" w:rsidP="00867EC6">
      <w:pPr>
        <w:spacing w:afterLines="25" w:after="78" w:line="360" w:lineRule="auto"/>
        <w:jc w:val="left"/>
        <w:rPr>
          <w:rFonts w:ascii="宋体" w:eastAsia="宋体" w:hAnsi="宋体" w:cs="Times New Roman" w:hint="eastAsia"/>
          <w:szCs w:val="21"/>
        </w:rPr>
      </w:pPr>
      <w:r w:rsidRPr="00867EC6">
        <w:rPr>
          <w:rFonts w:ascii="宋体" w:eastAsia="宋体" w:hAnsi="宋体" w:cs="Times New Roman" w:hint="eastAsia"/>
          <w:b/>
          <w:bCs/>
          <w:szCs w:val="21"/>
        </w:rPr>
        <w:t>（二）项目管理和服务要求</w:t>
      </w:r>
      <w:r w:rsidRPr="00867EC6">
        <w:rPr>
          <w:rFonts w:ascii="宋体" w:eastAsia="宋体" w:hAnsi="宋体" w:cs="Times New Roman" w:hint="eastAsia"/>
          <w:szCs w:val="21"/>
        </w:rPr>
        <w:t>：</w:t>
      </w:r>
    </w:p>
    <w:p w14:paraId="3F4FAC48" w14:textId="77777777" w:rsidR="00867EC6" w:rsidRPr="00867EC6" w:rsidRDefault="00867EC6" w:rsidP="00867EC6">
      <w:pPr>
        <w:numPr>
          <w:ilvl w:val="0"/>
          <w:numId w:val="2"/>
        </w:numPr>
        <w:tabs>
          <w:tab w:val="left" w:pos="312"/>
        </w:tabs>
        <w:spacing w:afterLines="25" w:after="78" w:line="360" w:lineRule="auto"/>
        <w:ind w:firstLineChars="200" w:firstLine="422"/>
        <w:jc w:val="left"/>
        <w:rPr>
          <w:rFonts w:ascii="宋体" w:eastAsia="宋体" w:hAnsi="宋体" w:cs="Times New Roman" w:hint="eastAsia"/>
          <w:szCs w:val="21"/>
        </w:rPr>
      </w:pPr>
      <w:r w:rsidRPr="00867EC6">
        <w:rPr>
          <w:rFonts w:ascii="Arial" w:eastAsia="宋体" w:hAnsi="宋体" w:cs="Times New Roman" w:hint="eastAsia"/>
          <w:b/>
          <w:bCs/>
          <w:szCs w:val="21"/>
        </w:rPr>
        <w:t>★</w:t>
      </w:r>
      <w:r w:rsidRPr="00867EC6">
        <w:rPr>
          <w:rFonts w:ascii="宋体" w:eastAsia="宋体" w:hAnsi="宋体" w:cs="仿宋_GB2312" w:hint="eastAsia"/>
          <w:b/>
          <w:bCs/>
          <w:szCs w:val="21"/>
        </w:rPr>
        <w:t>服务期限：</w:t>
      </w:r>
    </w:p>
    <w:p w14:paraId="6E911F3E" w14:textId="77777777" w:rsidR="00867EC6" w:rsidRPr="00867EC6" w:rsidRDefault="00867EC6" w:rsidP="00867EC6">
      <w:pPr>
        <w:numPr>
          <w:ilvl w:val="0"/>
          <w:numId w:val="3"/>
        </w:numPr>
        <w:spacing w:afterLines="25" w:after="78" w:line="360" w:lineRule="auto"/>
        <w:ind w:firstLineChars="202" w:firstLine="424"/>
        <w:jc w:val="left"/>
        <w:rPr>
          <w:rFonts w:ascii="宋体" w:eastAsia="宋体" w:hAnsi="宋体" w:cs="Times New Roman" w:hint="eastAsia"/>
          <w:szCs w:val="21"/>
        </w:rPr>
      </w:pPr>
      <w:r w:rsidRPr="00867EC6">
        <w:rPr>
          <w:rFonts w:ascii="宋体" w:eastAsia="宋体" w:hAnsi="宋体" w:cs="Times New Roman" w:hint="eastAsia"/>
          <w:szCs w:val="21"/>
        </w:rPr>
        <w:t>本项目服务期限为自合同签订之日起3年（合同一年一签）。</w:t>
      </w:r>
    </w:p>
    <w:p w14:paraId="50688C9A" w14:textId="77777777" w:rsidR="00867EC6" w:rsidRPr="00867EC6" w:rsidRDefault="00867EC6" w:rsidP="00867EC6">
      <w:pPr>
        <w:numPr>
          <w:ilvl w:val="0"/>
          <w:numId w:val="3"/>
        </w:numPr>
        <w:spacing w:afterLines="25" w:after="78"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本项目合同期一年，本次项目合同期满后，采购人可依据对成交供应商的考核情况以及《深圳经济特区政府采购条例》第三十八条的规定续签合同，但整个合同的履行期限不得超过</w:t>
      </w:r>
      <w:r w:rsidRPr="00867EC6">
        <w:rPr>
          <w:rFonts w:ascii="Calibri" w:eastAsia="宋体" w:hAnsi="Calibri" w:cs="Times New Roman" w:hint="eastAsia"/>
          <w:szCs w:val="24"/>
        </w:rPr>
        <w:t>36</w:t>
      </w:r>
      <w:r w:rsidRPr="00867EC6">
        <w:rPr>
          <w:rFonts w:ascii="Calibri" w:eastAsia="宋体" w:hAnsi="Calibri" w:cs="Times New Roman" w:hint="eastAsia"/>
          <w:szCs w:val="24"/>
        </w:rPr>
        <w:t>个月，协议期内所有合同实质性条款不得改变。</w:t>
      </w:r>
    </w:p>
    <w:p w14:paraId="55E6CC2E" w14:textId="77777777" w:rsidR="00867EC6" w:rsidRPr="00867EC6" w:rsidRDefault="00867EC6" w:rsidP="00867EC6">
      <w:pPr>
        <w:numPr>
          <w:ilvl w:val="0"/>
          <w:numId w:val="2"/>
        </w:numPr>
        <w:tabs>
          <w:tab w:val="left" w:pos="312"/>
        </w:tabs>
        <w:spacing w:afterLines="25" w:after="78" w:line="360" w:lineRule="auto"/>
        <w:ind w:firstLineChars="200" w:firstLine="422"/>
        <w:jc w:val="left"/>
        <w:rPr>
          <w:rFonts w:ascii="宋体" w:eastAsia="宋体" w:hAnsi="宋体" w:cs="仿宋_GB2312" w:hint="eastAsia"/>
          <w:b/>
          <w:bCs/>
          <w:szCs w:val="21"/>
        </w:rPr>
      </w:pPr>
      <w:r w:rsidRPr="00867EC6">
        <w:rPr>
          <w:rFonts w:ascii="宋体" w:eastAsia="宋体" w:hAnsi="宋体" w:cs="仿宋_GB2312" w:hint="eastAsia"/>
          <w:b/>
          <w:bCs/>
          <w:szCs w:val="21"/>
        </w:rPr>
        <w:t>服务内容、技术标准、工作质量要求</w:t>
      </w:r>
    </w:p>
    <w:p w14:paraId="1233F18E"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szCs w:val="24"/>
        </w:rPr>
        <w:t>（一）项目基本情况</w:t>
      </w:r>
    </w:p>
    <w:p w14:paraId="6DC69D30"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szCs w:val="24"/>
        </w:rPr>
        <w:t>1.</w:t>
      </w:r>
      <w:r w:rsidRPr="00867EC6">
        <w:rPr>
          <w:rFonts w:ascii="Calibri" w:eastAsia="宋体" w:hAnsi="Calibri" w:cs="Times New Roman"/>
          <w:szCs w:val="24"/>
        </w:rPr>
        <w:t>按照上级要求，对医院医疗废物进行清运、处置。</w:t>
      </w:r>
    </w:p>
    <w:p w14:paraId="77893B03"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宋体" w:eastAsia="宋体" w:hAnsi="宋体" w:cs="宋体" w:hint="eastAsia"/>
          <w:szCs w:val="21"/>
        </w:rPr>
        <w:t>2.服务地点：</w:t>
      </w:r>
      <w:r w:rsidRPr="00867EC6">
        <w:rPr>
          <w:rFonts w:ascii="宋体" w:eastAsia="宋体" w:hAnsi="宋体" w:cs="宋体" w:hint="eastAsia"/>
          <w:bCs/>
          <w:szCs w:val="21"/>
          <w:lang w:bidi="ar"/>
        </w:rPr>
        <w:t>医院及下属52个社康指定点</w:t>
      </w:r>
      <w:r w:rsidRPr="00867EC6">
        <w:rPr>
          <w:rFonts w:ascii="宋体" w:eastAsia="宋体" w:hAnsi="宋体" w:cs="宋体" w:hint="eastAsia"/>
          <w:szCs w:val="21"/>
        </w:rPr>
        <w:t>（见附件1）。</w:t>
      </w:r>
    </w:p>
    <w:p w14:paraId="66A9D69A"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3</w:t>
      </w:r>
      <w:r w:rsidRPr="00867EC6">
        <w:rPr>
          <w:rFonts w:ascii="Calibri" w:eastAsia="宋体" w:hAnsi="Calibri" w:cs="Times New Roman"/>
          <w:szCs w:val="24"/>
        </w:rPr>
        <w:t>.</w:t>
      </w:r>
      <w:r w:rsidRPr="00867EC6">
        <w:rPr>
          <w:rFonts w:ascii="Calibri" w:eastAsia="宋体" w:hAnsi="Calibri" w:cs="Times New Roman"/>
          <w:szCs w:val="24"/>
        </w:rPr>
        <w:t>医疗废物定义：医疗废物范围</w:t>
      </w:r>
    </w:p>
    <w:p w14:paraId="1C9ABD2C"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4</w:t>
      </w:r>
      <w:r w:rsidRPr="00867EC6">
        <w:rPr>
          <w:rFonts w:ascii="Calibri" w:eastAsia="宋体" w:hAnsi="Calibri" w:cs="Times New Roman"/>
          <w:szCs w:val="24"/>
        </w:rPr>
        <w:t>.</w:t>
      </w:r>
      <w:r w:rsidRPr="00867EC6">
        <w:rPr>
          <w:rFonts w:ascii="Calibri" w:eastAsia="宋体" w:hAnsi="Calibri" w:cs="Times New Roman"/>
          <w:szCs w:val="24"/>
        </w:rPr>
        <w:t>本项目所称的医疗废物是指医疗卫生机构在医疗、预防、保健以及其他相关活动中产生的具有直接或者间接感染性、毒性以及其他危害性的废物。即是指列入国家医疗废物分类目录以及国家规定按照医疗废物管理和处置的废物。其中不包括国卫</w:t>
      </w:r>
      <w:proofErr w:type="gramStart"/>
      <w:r w:rsidRPr="00867EC6">
        <w:rPr>
          <w:rFonts w:ascii="Calibri" w:eastAsia="宋体" w:hAnsi="Calibri" w:cs="Times New Roman"/>
          <w:szCs w:val="24"/>
        </w:rPr>
        <w:t>医</w:t>
      </w:r>
      <w:proofErr w:type="gramEnd"/>
      <w:r w:rsidRPr="00867EC6">
        <w:rPr>
          <w:rFonts w:ascii="Calibri" w:eastAsia="宋体" w:hAnsi="Calibri" w:cs="Times New Roman"/>
          <w:szCs w:val="24"/>
        </w:rPr>
        <w:t>函</w:t>
      </w:r>
      <w:r w:rsidRPr="00867EC6">
        <w:rPr>
          <w:rFonts w:ascii="Calibri" w:eastAsia="宋体" w:hAnsi="Calibri" w:cs="Times New Roman"/>
          <w:szCs w:val="24"/>
        </w:rPr>
        <w:t>[2021]238</w:t>
      </w:r>
      <w:r w:rsidRPr="00867EC6">
        <w:rPr>
          <w:rFonts w:ascii="Calibri" w:eastAsia="宋体" w:hAnsi="Calibri" w:cs="Times New Roman"/>
          <w:szCs w:val="24"/>
        </w:rPr>
        <w:t>号文件《医疗废物分类目录（</w:t>
      </w:r>
      <w:r w:rsidRPr="00867EC6">
        <w:rPr>
          <w:rFonts w:ascii="Calibri" w:eastAsia="宋体" w:hAnsi="Calibri" w:cs="Times New Roman"/>
          <w:szCs w:val="24"/>
        </w:rPr>
        <w:t>2021</w:t>
      </w:r>
      <w:r w:rsidRPr="00867EC6">
        <w:rPr>
          <w:rFonts w:ascii="Calibri" w:eastAsia="宋体" w:hAnsi="Calibri" w:cs="Times New Roman"/>
          <w:szCs w:val="24"/>
        </w:rPr>
        <w:t>年版）》明确做其他规定管理的医疗废物：患者截肢以及引产的死亡胎儿（</w:t>
      </w:r>
      <w:r w:rsidRPr="00867EC6">
        <w:rPr>
          <w:rFonts w:ascii="Calibri" w:eastAsia="宋体" w:hAnsi="Calibri" w:cs="Times New Roman"/>
          <w:szCs w:val="24"/>
        </w:rPr>
        <w:t>≥16</w:t>
      </w:r>
      <w:r w:rsidRPr="00867EC6">
        <w:rPr>
          <w:rFonts w:ascii="Calibri" w:eastAsia="宋体" w:hAnsi="Calibri" w:cs="Times New Roman"/>
          <w:szCs w:val="24"/>
        </w:rPr>
        <w:t>周龄或</w:t>
      </w:r>
      <w:r w:rsidRPr="00867EC6">
        <w:rPr>
          <w:rFonts w:ascii="Calibri" w:eastAsia="宋体" w:hAnsi="Calibri" w:cs="Times New Roman"/>
          <w:szCs w:val="24"/>
        </w:rPr>
        <w:t>≥500</w:t>
      </w:r>
      <w:r w:rsidRPr="00867EC6">
        <w:rPr>
          <w:rFonts w:ascii="Calibri" w:eastAsia="宋体" w:hAnsi="Calibri" w:cs="Times New Roman"/>
          <w:szCs w:val="24"/>
        </w:rPr>
        <w:t>克），纳入殡葬管理；废弃的麻醉、精神、放射性、毒性等药品及其相关废物的分类与处理，按照国家其他有关法律、法规、标准和规定执行；药物性废物和化学性废物可分别按照《国家危险废物名录》中</w:t>
      </w:r>
      <w:r w:rsidRPr="00867EC6">
        <w:rPr>
          <w:rFonts w:ascii="Calibri" w:eastAsia="宋体" w:hAnsi="Calibri" w:cs="Times New Roman"/>
          <w:szCs w:val="24"/>
        </w:rPr>
        <w:t>HW03</w:t>
      </w:r>
      <w:r w:rsidRPr="00867EC6">
        <w:rPr>
          <w:rFonts w:ascii="Calibri" w:eastAsia="宋体" w:hAnsi="Calibri" w:cs="Times New Roman"/>
          <w:szCs w:val="24"/>
        </w:rPr>
        <w:t>类和</w:t>
      </w:r>
      <w:r w:rsidRPr="00867EC6">
        <w:rPr>
          <w:rFonts w:ascii="Calibri" w:eastAsia="宋体" w:hAnsi="Calibri" w:cs="Times New Roman"/>
          <w:szCs w:val="24"/>
        </w:rPr>
        <w:t>HW49</w:t>
      </w:r>
      <w:r w:rsidRPr="00867EC6">
        <w:rPr>
          <w:rFonts w:ascii="Calibri" w:eastAsia="宋体" w:hAnsi="Calibri" w:cs="Times New Roman"/>
          <w:szCs w:val="24"/>
        </w:rPr>
        <w:t>类进行处置。</w:t>
      </w:r>
    </w:p>
    <w:p w14:paraId="7757F1AF"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szCs w:val="24"/>
        </w:rPr>
        <w:lastRenderedPageBreak/>
        <w:t>（二）项目需执行国家相关标准、行业标准、地方标准或者其他标准、规范参照《中华人民共和国固体废物污染环境防治法》、《中华人民共和国传染病防治法》、《医疗废物管理条例》等相关要求执行。</w:t>
      </w:r>
    </w:p>
    <w:p w14:paraId="03DFC954"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（三）</w:t>
      </w:r>
      <w:r w:rsidRPr="00867EC6">
        <w:rPr>
          <w:rFonts w:ascii="Calibri" w:eastAsia="宋体" w:hAnsi="Calibri" w:cs="Times New Roman"/>
          <w:szCs w:val="24"/>
        </w:rPr>
        <w:t>根据医院暂存间每次收运的周转箱数量，配套相应数量印刷有</w:t>
      </w:r>
      <w:r w:rsidRPr="00867EC6">
        <w:rPr>
          <w:rFonts w:ascii="Calibri" w:eastAsia="宋体" w:hAnsi="Calibri" w:cs="Times New Roman"/>
          <w:szCs w:val="24"/>
        </w:rPr>
        <w:t>“</w:t>
      </w:r>
      <w:r w:rsidRPr="00867EC6">
        <w:rPr>
          <w:rFonts w:ascii="Calibri" w:eastAsia="宋体" w:hAnsi="Calibri" w:cs="Times New Roman"/>
          <w:szCs w:val="24"/>
        </w:rPr>
        <w:t>处理中心</w:t>
      </w:r>
      <w:r w:rsidRPr="00867EC6">
        <w:rPr>
          <w:rFonts w:ascii="Calibri" w:eastAsia="宋体" w:hAnsi="Calibri" w:cs="Times New Roman"/>
          <w:szCs w:val="24"/>
        </w:rPr>
        <w:t>”</w:t>
      </w:r>
      <w:r w:rsidRPr="00867EC6">
        <w:rPr>
          <w:rFonts w:ascii="Calibri" w:eastAsia="宋体" w:hAnsi="Calibri" w:cs="Times New Roman"/>
          <w:szCs w:val="24"/>
        </w:rPr>
        <w:t>标识的</w:t>
      </w:r>
      <w:proofErr w:type="gramStart"/>
      <w:r w:rsidRPr="00867EC6">
        <w:rPr>
          <w:rFonts w:ascii="Calibri" w:eastAsia="宋体" w:hAnsi="Calibri" w:cs="Times New Roman"/>
          <w:szCs w:val="24"/>
        </w:rPr>
        <w:t>周转箱给院方</w:t>
      </w:r>
      <w:proofErr w:type="gramEnd"/>
      <w:r w:rsidRPr="00867EC6">
        <w:rPr>
          <w:rFonts w:ascii="Calibri" w:eastAsia="宋体" w:hAnsi="Calibri" w:cs="Times New Roman"/>
          <w:szCs w:val="24"/>
        </w:rPr>
        <w:t>进行周转使用，每次进行收运置换时双方需做好周转箱的登记交接工作并负责保管清点好数量，若发现有遗失、损坏的周转箱要双方现场确认或即时反映，根据实际情况，双方协商解决。离开现场，遗失、破损</w:t>
      </w:r>
      <w:proofErr w:type="gramStart"/>
      <w:r w:rsidRPr="00867EC6">
        <w:rPr>
          <w:rFonts w:ascii="Calibri" w:eastAsia="宋体" w:hAnsi="Calibri" w:cs="Times New Roman"/>
          <w:szCs w:val="24"/>
        </w:rPr>
        <w:t>箱所在</w:t>
      </w:r>
      <w:proofErr w:type="gramEnd"/>
      <w:r w:rsidRPr="00867EC6">
        <w:rPr>
          <w:rFonts w:ascii="Calibri" w:eastAsia="宋体" w:hAnsi="Calibri" w:cs="Times New Roman"/>
          <w:szCs w:val="24"/>
        </w:rPr>
        <w:t>处的一方负责。按照规定作业程序、路线将医疗废物用符合规定的专用车辆运送，送到处理站进行焚烧。运输途中确保不丢弃、</w:t>
      </w:r>
      <w:proofErr w:type="gramStart"/>
      <w:r w:rsidRPr="00867EC6">
        <w:rPr>
          <w:rFonts w:ascii="Calibri" w:eastAsia="宋体" w:hAnsi="Calibri" w:cs="Times New Roman"/>
          <w:szCs w:val="24"/>
        </w:rPr>
        <w:t>不</w:t>
      </w:r>
      <w:proofErr w:type="gramEnd"/>
      <w:r w:rsidRPr="00867EC6">
        <w:rPr>
          <w:rFonts w:ascii="Calibri" w:eastAsia="宋体" w:hAnsi="Calibri" w:cs="Times New Roman"/>
          <w:szCs w:val="24"/>
        </w:rPr>
        <w:t>遗撒，保证医疗废物安全运输处理。</w:t>
      </w:r>
    </w:p>
    <w:p w14:paraId="3B3B4DA5"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（四）</w:t>
      </w:r>
      <w:r w:rsidRPr="00867EC6">
        <w:rPr>
          <w:rFonts w:ascii="Calibri" w:eastAsia="宋体" w:hAnsi="Calibri" w:cs="Times New Roman"/>
          <w:szCs w:val="24"/>
        </w:rPr>
        <w:t>中标方需具有按照要求提供运输服务的能力。中标方提供工作人员、车辆，负责从院方指定地点把医疗废物清运到处理站进行处理。中标</w:t>
      </w:r>
      <w:proofErr w:type="gramStart"/>
      <w:r w:rsidRPr="00867EC6">
        <w:rPr>
          <w:rFonts w:ascii="Calibri" w:eastAsia="宋体" w:hAnsi="Calibri" w:cs="Times New Roman"/>
          <w:szCs w:val="24"/>
        </w:rPr>
        <w:t>方至少</w:t>
      </w:r>
      <w:proofErr w:type="gramEnd"/>
      <w:r w:rsidRPr="00867EC6">
        <w:rPr>
          <w:rFonts w:ascii="Calibri" w:eastAsia="宋体" w:hAnsi="Calibri" w:cs="Times New Roman"/>
          <w:szCs w:val="24"/>
        </w:rPr>
        <w:t>每天</w:t>
      </w:r>
      <w:r w:rsidRPr="00867EC6">
        <w:rPr>
          <w:rFonts w:ascii="Calibri" w:eastAsia="宋体" w:hAnsi="Calibri" w:cs="Times New Roman" w:hint="eastAsia"/>
          <w:szCs w:val="24"/>
        </w:rPr>
        <w:t>1</w:t>
      </w:r>
      <w:r w:rsidRPr="00867EC6">
        <w:rPr>
          <w:rFonts w:ascii="Calibri" w:eastAsia="宋体" w:hAnsi="Calibri" w:cs="Times New Roman"/>
          <w:szCs w:val="24"/>
        </w:rPr>
        <w:t>次到院方收集、运送一次医疗废物，</w:t>
      </w:r>
      <w:r w:rsidRPr="00867EC6">
        <w:rPr>
          <w:rFonts w:ascii="Calibri" w:eastAsia="宋体" w:hAnsi="Calibri" w:cs="Times New Roman" w:hint="eastAsia"/>
          <w:szCs w:val="24"/>
        </w:rPr>
        <w:t>社康</w:t>
      </w:r>
      <w:r w:rsidRPr="00867EC6">
        <w:rPr>
          <w:rFonts w:ascii="Calibri" w:eastAsia="宋体" w:hAnsi="Calibri" w:cs="Times New Roman" w:hint="eastAsia"/>
          <w:szCs w:val="24"/>
        </w:rPr>
        <w:t>48</w:t>
      </w:r>
      <w:r w:rsidRPr="00867EC6">
        <w:rPr>
          <w:rFonts w:ascii="Calibri" w:eastAsia="宋体" w:hAnsi="Calibri" w:cs="Times New Roman" w:hint="eastAsia"/>
          <w:szCs w:val="24"/>
        </w:rPr>
        <w:t>小时收集一次医疗废物，</w:t>
      </w:r>
      <w:r w:rsidRPr="00867EC6">
        <w:rPr>
          <w:rFonts w:ascii="Calibri" w:eastAsia="宋体" w:hAnsi="Calibri" w:cs="Times New Roman"/>
          <w:szCs w:val="24"/>
        </w:rPr>
        <w:t>并负责医疗废物的贮存和无害化处置。若由于不可抗力（如战争、自然灾害包括但不限于台风、洪水、海啸、地震、瘟疫传染病等）因素，导致无法及时为院方处理医疗废物的，应先向院方告知更改收运时间，如未能及时告知，应承担因此造成的后果。如遇不可抗力等原因，无法及时转运医疗废物的，应及时通知院方，但不得超过</w:t>
      </w:r>
      <w:r w:rsidRPr="00867EC6">
        <w:rPr>
          <w:rFonts w:ascii="Calibri" w:eastAsia="宋体" w:hAnsi="Calibri" w:cs="Times New Roman"/>
          <w:szCs w:val="24"/>
        </w:rPr>
        <w:t>48</w:t>
      </w:r>
      <w:r w:rsidRPr="00867EC6">
        <w:rPr>
          <w:rFonts w:ascii="Calibri" w:eastAsia="宋体" w:hAnsi="Calibri" w:cs="Times New Roman"/>
          <w:szCs w:val="24"/>
        </w:rPr>
        <w:t>小时。具体解决方案，由中标方提出方案，双方协商解决。如遇特殊情况院方要求中标方紧急处理医疗废物，中标方应以最短的时间予以响应。</w:t>
      </w:r>
    </w:p>
    <w:p w14:paraId="6D1E7A45"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（五）</w:t>
      </w:r>
      <w:r w:rsidRPr="00867EC6">
        <w:rPr>
          <w:rFonts w:ascii="Calibri" w:eastAsia="宋体" w:hAnsi="Calibri" w:cs="Times New Roman"/>
          <w:szCs w:val="24"/>
        </w:rPr>
        <w:t>中标方对医疗废物运输、处理情况建立档案，相关资料妥善保存</w:t>
      </w:r>
      <w:r w:rsidRPr="00867EC6">
        <w:rPr>
          <w:rFonts w:ascii="Calibri" w:eastAsia="宋体" w:hAnsi="Calibri" w:cs="Times New Roman"/>
          <w:szCs w:val="24"/>
        </w:rPr>
        <w:t>3</w:t>
      </w:r>
      <w:r w:rsidRPr="00867EC6">
        <w:rPr>
          <w:rFonts w:ascii="Calibri" w:eastAsia="宋体" w:hAnsi="Calibri" w:cs="Times New Roman"/>
          <w:szCs w:val="24"/>
        </w:rPr>
        <w:t>年。运输途中出现任何情况均由中标方处置和承担责任（由主管部门调查结果责任认定为采购方责任的除外）。所有医疗废物运输工作必须按照茂名市环保部门的规定进行，外运必须到符合国家标准的医疗废物处理站处置。因运输处置不当导致的一切后果，由中标方承担全部责任，包括但不限于国家处罚，对院方带来的损失、名誉、社会影响等。院方有权根据医院规定对中标方的清运工作和工作人员进行管理。</w:t>
      </w:r>
    </w:p>
    <w:p w14:paraId="4545A646"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（六）</w:t>
      </w:r>
      <w:r w:rsidRPr="00867EC6">
        <w:rPr>
          <w:rFonts w:ascii="Calibri" w:eastAsia="宋体" w:hAnsi="Calibri" w:cs="Times New Roman"/>
          <w:szCs w:val="24"/>
        </w:rPr>
        <w:t>中标方应配合院方提供工作人员驾驶证、行驶证复印件、车牌号等。中标方应做好人员培训，提供工作人员的各种防护措施，做好转运车辆及周转箱的消毒工作，在运输工作中发生交通事故以及其他治安案件等，由中标方承担相应责任。</w:t>
      </w:r>
    </w:p>
    <w:p w14:paraId="1C0892FD"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（七）</w:t>
      </w:r>
      <w:r w:rsidRPr="00867EC6">
        <w:rPr>
          <w:rFonts w:ascii="Calibri" w:eastAsia="宋体" w:hAnsi="Calibri" w:cs="Times New Roman"/>
          <w:szCs w:val="24"/>
        </w:rPr>
        <w:t>中标方必须严格遵守院方的各项规章制度。</w:t>
      </w:r>
    </w:p>
    <w:p w14:paraId="0FFBB94C"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（八）</w:t>
      </w:r>
      <w:r w:rsidRPr="00867EC6">
        <w:rPr>
          <w:rFonts w:ascii="Calibri" w:eastAsia="宋体" w:hAnsi="Calibri" w:cs="Times New Roman"/>
          <w:szCs w:val="24"/>
        </w:rPr>
        <w:t>双方应保证医疗废物数量的准确性，不得造假，由采购方自行称重填写医疗废物重量，中标方复核确认。</w:t>
      </w:r>
    </w:p>
    <w:p w14:paraId="470053BA" w14:textId="77777777" w:rsidR="00867EC6" w:rsidRPr="00867EC6" w:rsidRDefault="00867EC6" w:rsidP="00867EC6">
      <w:pPr>
        <w:spacing w:line="360" w:lineRule="auto"/>
        <w:ind w:firstLineChars="202" w:firstLine="424"/>
        <w:rPr>
          <w:rFonts w:ascii="Calibri" w:eastAsia="宋体" w:hAnsi="Calibri" w:cs="Times New Roman"/>
          <w:szCs w:val="24"/>
        </w:rPr>
      </w:pPr>
      <w:r w:rsidRPr="00867EC6">
        <w:rPr>
          <w:rFonts w:ascii="Calibri" w:eastAsia="宋体" w:hAnsi="Calibri" w:cs="Times New Roman" w:hint="eastAsia"/>
          <w:szCs w:val="24"/>
        </w:rPr>
        <w:t>（九）</w:t>
      </w:r>
      <w:r w:rsidRPr="00867EC6">
        <w:rPr>
          <w:rFonts w:ascii="Calibri" w:eastAsia="宋体" w:hAnsi="Calibri" w:cs="Times New Roman"/>
          <w:szCs w:val="24"/>
        </w:rPr>
        <w:t>中标方因《医疗废物经营许可证》到期重新审批未获准许的，或因其他原因乙方</w:t>
      </w:r>
      <w:r w:rsidRPr="00867EC6">
        <w:rPr>
          <w:rFonts w:ascii="Calibri" w:eastAsia="宋体" w:hAnsi="Calibri" w:cs="Times New Roman"/>
          <w:szCs w:val="24"/>
        </w:rPr>
        <w:lastRenderedPageBreak/>
        <w:t>不符合国家政策条件，不被允许继续经营，则需对医院暂停一切相关业务，双方妥善办理合同终止相关事宜，并按实际服务时间与甲方结清医疗废物处理费（多还少补），中标方无需向医院承担相应赔偿责任。</w:t>
      </w:r>
    </w:p>
    <w:p w14:paraId="7298EC78" w14:textId="77777777" w:rsidR="00867EC6" w:rsidRPr="00867EC6" w:rsidRDefault="00867EC6" w:rsidP="00867EC6">
      <w:pPr>
        <w:numPr>
          <w:ilvl w:val="0"/>
          <w:numId w:val="2"/>
        </w:numPr>
        <w:tabs>
          <w:tab w:val="left" w:pos="312"/>
        </w:tabs>
        <w:spacing w:afterLines="25" w:after="78" w:line="360" w:lineRule="auto"/>
        <w:ind w:firstLineChars="200" w:firstLine="422"/>
        <w:jc w:val="left"/>
        <w:rPr>
          <w:rFonts w:ascii="宋体" w:eastAsia="宋体" w:hAnsi="宋体" w:cs="仿宋_GB2312" w:hint="eastAsia"/>
          <w:b/>
          <w:szCs w:val="21"/>
        </w:rPr>
      </w:pPr>
      <w:r w:rsidRPr="00867EC6">
        <w:rPr>
          <w:rFonts w:ascii="宋体" w:eastAsia="宋体" w:hAnsi="宋体" w:cs="仿宋_GB2312" w:hint="eastAsia"/>
          <w:b/>
          <w:szCs w:val="21"/>
        </w:rPr>
        <w:t>人员要求：</w:t>
      </w:r>
      <w:r w:rsidRPr="00867EC6">
        <w:rPr>
          <w:rFonts w:ascii="Arial" w:eastAsia="宋体" w:hAnsi="Arial" w:cs="Times New Roman"/>
          <w:szCs w:val="24"/>
        </w:rPr>
        <w:t>人员配置合理，能满足医院医疗废物收运、处置的需要</w:t>
      </w:r>
      <w:r w:rsidRPr="00867EC6">
        <w:rPr>
          <w:rFonts w:ascii="宋体" w:eastAsia="宋体" w:hAnsi="宋体" w:cs="仿宋_GB2312" w:hint="eastAsia"/>
          <w:szCs w:val="21"/>
        </w:rPr>
        <w:t>。</w:t>
      </w:r>
    </w:p>
    <w:p w14:paraId="6FB4B8FE" w14:textId="77777777" w:rsidR="00867EC6" w:rsidRPr="00867EC6" w:rsidRDefault="00867EC6" w:rsidP="00867EC6">
      <w:pPr>
        <w:numPr>
          <w:ilvl w:val="0"/>
          <w:numId w:val="2"/>
        </w:numPr>
        <w:tabs>
          <w:tab w:val="left" w:pos="312"/>
        </w:tabs>
        <w:spacing w:afterLines="25" w:after="78" w:line="360" w:lineRule="auto"/>
        <w:ind w:firstLineChars="200" w:firstLine="422"/>
        <w:jc w:val="left"/>
        <w:rPr>
          <w:rFonts w:ascii="宋体" w:eastAsia="宋体" w:hAnsi="宋体" w:cs="仿宋_GB2312" w:hint="eastAsia"/>
          <w:b/>
          <w:szCs w:val="21"/>
        </w:rPr>
      </w:pPr>
      <w:r w:rsidRPr="00867EC6">
        <w:rPr>
          <w:rFonts w:ascii="宋体" w:eastAsia="宋体" w:hAnsi="宋体" w:cs="仿宋_GB2312"/>
          <w:b/>
          <w:szCs w:val="21"/>
        </w:rPr>
        <w:t>其他要求</w:t>
      </w:r>
      <w:r w:rsidRPr="00867EC6">
        <w:rPr>
          <w:rFonts w:ascii="宋体" w:eastAsia="宋体" w:hAnsi="宋体" w:cs="仿宋_GB2312" w:hint="eastAsia"/>
          <w:b/>
          <w:szCs w:val="21"/>
        </w:rPr>
        <w:t>：</w:t>
      </w:r>
    </w:p>
    <w:p w14:paraId="0329DCCA" w14:textId="77777777" w:rsidR="00867EC6" w:rsidRPr="00867EC6" w:rsidRDefault="00867EC6" w:rsidP="00867EC6">
      <w:pPr>
        <w:numPr>
          <w:ilvl w:val="0"/>
          <w:numId w:val="4"/>
        </w:numPr>
        <w:spacing w:afterLines="25" w:after="78" w:line="360" w:lineRule="auto"/>
        <w:ind w:firstLineChars="202" w:firstLine="424"/>
        <w:rPr>
          <w:rFonts w:ascii="Calibri" w:eastAsia="宋体" w:hAnsi="Calibri" w:cs="Times New Roman"/>
          <w:bCs/>
          <w:szCs w:val="21"/>
        </w:rPr>
      </w:pPr>
      <w:r w:rsidRPr="00867EC6">
        <w:rPr>
          <w:rFonts w:ascii="Calibri" w:eastAsia="宋体" w:hAnsi="Calibri" w:cs="Times New Roman" w:hint="eastAsia"/>
          <w:bCs/>
          <w:szCs w:val="21"/>
        </w:rPr>
        <w:t>本项目应答报价采用包干制，应包括成本、法定税费和相应的利润，应涵盖本项目采购范围和谈判文件所列的各项内容中所述的全部。由供应商根据采购需求自行测算应答报价；一经成交，应答报价即作为成交单位与采购人</w:t>
      </w:r>
      <w:proofErr w:type="gramStart"/>
      <w:r w:rsidRPr="00867EC6">
        <w:rPr>
          <w:rFonts w:ascii="Calibri" w:eastAsia="宋体" w:hAnsi="Calibri" w:cs="Times New Roman" w:hint="eastAsia"/>
          <w:bCs/>
          <w:szCs w:val="21"/>
        </w:rPr>
        <w:t>签定</w:t>
      </w:r>
      <w:proofErr w:type="gramEnd"/>
      <w:r w:rsidRPr="00867EC6">
        <w:rPr>
          <w:rFonts w:ascii="Calibri" w:eastAsia="宋体" w:hAnsi="Calibri" w:cs="Times New Roman" w:hint="eastAsia"/>
          <w:bCs/>
          <w:szCs w:val="21"/>
        </w:rPr>
        <w:t>的合同金额。</w:t>
      </w:r>
    </w:p>
    <w:p w14:paraId="7807F63D" w14:textId="77777777" w:rsidR="00867EC6" w:rsidRPr="00867EC6" w:rsidRDefault="00867EC6" w:rsidP="00867EC6">
      <w:pPr>
        <w:numPr>
          <w:ilvl w:val="0"/>
          <w:numId w:val="4"/>
        </w:numPr>
        <w:spacing w:beforeLines="25" w:before="78" w:afterLines="25" w:after="78" w:line="360" w:lineRule="auto"/>
        <w:ind w:firstLineChars="202" w:firstLine="424"/>
        <w:rPr>
          <w:rFonts w:ascii="宋体" w:eastAsia="宋体" w:hAnsi="宋体" w:cs="Times New Roman" w:hint="eastAsia"/>
          <w:szCs w:val="21"/>
        </w:rPr>
      </w:pPr>
      <w:r w:rsidRPr="00867EC6">
        <w:rPr>
          <w:rFonts w:ascii="Calibri" w:eastAsia="宋体" w:hAnsi="Calibri" w:cs="Times New Roman" w:hint="eastAsia"/>
          <w:bCs/>
          <w:szCs w:val="21"/>
        </w:rPr>
        <w:t>供应商应充分了解项目的位置、情况、道路及任何其它足以影响应答报价的情况，任何因忽视或误解项目情况而导致的索赔或服务期限延长申请将不获批准。</w:t>
      </w:r>
    </w:p>
    <w:p w14:paraId="647E7F97" w14:textId="77777777" w:rsidR="00867EC6" w:rsidRPr="00867EC6" w:rsidRDefault="00867EC6" w:rsidP="00867EC6">
      <w:pPr>
        <w:numPr>
          <w:ilvl w:val="0"/>
          <w:numId w:val="4"/>
        </w:numPr>
        <w:spacing w:afterLines="25" w:after="78" w:line="360" w:lineRule="auto"/>
        <w:ind w:firstLineChars="202" w:firstLine="424"/>
        <w:rPr>
          <w:rFonts w:ascii="Calibri" w:eastAsia="宋体" w:hAnsi="Calibri" w:cs="Times New Roman"/>
          <w:bCs/>
          <w:szCs w:val="21"/>
        </w:rPr>
      </w:pPr>
      <w:r w:rsidRPr="00867EC6">
        <w:rPr>
          <w:rFonts w:ascii="Calibri" w:eastAsia="宋体" w:hAnsi="Calibri" w:cs="Times New Roman" w:hint="eastAsia"/>
          <w:bCs/>
          <w:szCs w:val="21"/>
        </w:rPr>
        <w:t>供应商不得期望通过索赔等方式获取补偿，否则，除可能遭到拒绝外，还可能将被作为不良行为记录在案，并可能影响其以后正常参与政府采购项目。各供应商在应答报价时，应充分考虑风险。</w:t>
      </w:r>
    </w:p>
    <w:p w14:paraId="63F1B751" w14:textId="77777777" w:rsidR="00867EC6" w:rsidRPr="00867EC6" w:rsidRDefault="00867EC6" w:rsidP="00867EC6">
      <w:pPr>
        <w:numPr>
          <w:ilvl w:val="0"/>
          <w:numId w:val="4"/>
        </w:numPr>
        <w:spacing w:afterLines="25" w:after="78" w:line="360" w:lineRule="auto"/>
        <w:ind w:firstLineChars="202" w:firstLine="424"/>
        <w:rPr>
          <w:rFonts w:ascii="Calibri" w:eastAsia="宋体" w:hAnsi="Calibri" w:cs="Times New Roman"/>
          <w:bCs/>
          <w:szCs w:val="21"/>
        </w:rPr>
      </w:pPr>
      <w:r w:rsidRPr="00867EC6">
        <w:rPr>
          <w:rFonts w:ascii="Calibri" w:eastAsia="宋体" w:hAnsi="Calibri" w:cs="Times New Roman" w:hint="eastAsia"/>
          <w:bCs/>
          <w:szCs w:val="21"/>
        </w:rPr>
        <w:t>除政府采购合同继续履行将损害国家利益和社会公共利益外，双方当事人不得擅自变更、中止或者终止合同。</w:t>
      </w:r>
    </w:p>
    <w:p w14:paraId="4B129B1B" w14:textId="77777777" w:rsidR="00867EC6" w:rsidRPr="00867EC6" w:rsidRDefault="00867EC6" w:rsidP="00867EC6">
      <w:pPr>
        <w:numPr>
          <w:ilvl w:val="0"/>
          <w:numId w:val="4"/>
        </w:numPr>
        <w:spacing w:afterLines="25" w:after="78" w:line="360" w:lineRule="auto"/>
        <w:ind w:firstLineChars="202" w:firstLine="424"/>
        <w:rPr>
          <w:rFonts w:ascii="Calibri" w:eastAsia="宋体" w:hAnsi="Calibri" w:cs="Times New Roman"/>
          <w:bCs/>
          <w:szCs w:val="21"/>
        </w:rPr>
      </w:pPr>
      <w:r w:rsidRPr="00867EC6">
        <w:rPr>
          <w:rFonts w:ascii="Calibri" w:eastAsia="宋体" w:hAnsi="Calibri" w:cs="Times New Roman" w:hint="eastAsia"/>
          <w:szCs w:val="21"/>
        </w:rPr>
        <w:t>“信用中国”中“信用服务”栏的“重大税收违法失信主体”“失信被执行人”，“中国政府采购网”中的“政府采购严重违法失信行为记录名单”，以及“深圳市政府采购监管网”为供应商信用信息的查询渠道，相关信息以开标（谈判）当日的查询结果为准。</w:t>
      </w:r>
    </w:p>
    <w:p w14:paraId="23D53E3E" w14:textId="77777777" w:rsidR="00867EC6" w:rsidRPr="00867EC6" w:rsidRDefault="00867EC6" w:rsidP="00867EC6">
      <w:pPr>
        <w:numPr>
          <w:ilvl w:val="0"/>
          <w:numId w:val="2"/>
        </w:numPr>
        <w:tabs>
          <w:tab w:val="left" w:pos="312"/>
        </w:tabs>
        <w:spacing w:afterLines="25" w:after="78" w:line="360" w:lineRule="auto"/>
        <w:ind w:firstLineChars="200" w:firstLine="422"/>
        <w:jc w:val="left"/>
        <w:rPr>
          <w:rFonts w:ascii="宋体" w:eastAsia="宋体" w:hAnsi="宋体" w:cs="仿宋_GB2312" w:hint="eastAsia"/>
          <w:b/>
          <w:szCs w:val="21"/>
        </w:rPr>
      </w:pPr>
      <w:r w:rsidRPr="00867EC6">
        <w:rPr>
          <w:rFonts w:ascii="Arial" w:eastAsia="宋体" w:hAnsi="宋体" w:cs="Times New Roman" w:hint="eastAsia"/>
          <w:b/>
          <w:bCs/>
          <w:szCs w:val="21"/>
        </w:rPr>
        <w:t>★</w:t>
      </w:r>
      <w:r w:rsidRPr="00867EC6">
        <w:rPr>
          <w:rFonts w:ascii="宋体" w:eastAsia="宋体" w:hAnsi="宋体" w:cs="仿宋_GB2312" w:hint="eastAsia"/>
          <w:b/>
          <w:szCs w:val="21"/>
        </w:rPr>
        <w:t>报价要求：</w:t>
      </w:r>
    </w:p>
    <w:p w14:paraId="46C1856C" w14:textId="77777777" w:rsidR="00867EC6" w:rsidRPr="00867EC6" w:rsidRDefault="00867EC6" w:rsidP="00867EC6">
      <w:pPr>
        <w:numPr>
          <w:ilvl w:val="0"/>
          <w:numId w:val="5"/>
        </w:numPr>
        <w:spacing w:afterLines="25" w:after="78" w:line="360" w:lineRule="auto"/>
        <w:ind w:firstLineChars="202" w:firstLine="424"/>
        <w:rPr>
          <w:rFonts w:ascii="Calibri" w:eastAsia="宋体" w:hAnsi="Calibri" w:cs="Times New Roman"/>
        </w:rPr>
      </w:pPr>
      <w:r w:rsidRPr="00867EC6">
        <w:rPr>
          <w:rFonts w:ascii="Calibri" w:eastAsia="宋体" w:hAnsi="Calibri" w:cs="Times New Roman"/>
        </w:rPr>
        <w:t>投标人需对每天每床处理服务费进行报价，投标报价是</w:t>
      </w:r>
      <w:proofErr w:type="gramStart"/>
      <w:r w:rsidRPr="00867EC6">
        <w:rPr>
          <w:rFonts w:ascii="Calibri" w:eastAsia="宋体" w:hAnsi="Calibri" w:cs="Times New Roman"/>
        </w:rPr>
        <w:t>固定价</w:t>
      </w:r>
      <w:proofErr w:type="gramEnd"/>
      <w:r w:rsidRPr="00867EC6">
        <w:rPr>
          <w:rFonts w:ascii="Calibri" w:eastAsia="宋体" w:hAnsi="Calibri" w:cs="Times New Roman"/>
        </w:rPr>
        <w:t>且是唯一的，投标报价最高单价报价</w:t>
      </w:r>
      <w:r w:rsidRPr="00867EC6">
        <w:rPr>
          <w:rFonts w:ascii="Calibri" w:eastAsia="宋体" w:hAnsi="Calibri" w:cs="Times New Roman"/>
        </w:rPr>
        <w:t>2.</w:t>
      </w:r>
      <w:r w:rsidRPr="00867EC6">
        <w:rPr>
          <w:rFonts w:ascii="Calibri" w:eastAsia="宋体" w:hAnsi="Calibri" w:cs="Times New Roman" w:hint="eastAsia"/>
        </w:rPr>
        <w:t>5</w:t>
      </w:r>
      <w:r w:rsidRPr="00867EC6">
        <w:rPr>
          <w:rFonts w:ascii="Calibri" w:eastAsia="宋体" w:hAnsi="Calibri" w:cs="Times New Roman"/>
        </w:rPr>
        <w:t>元</w:t>
      </w:r>
      <w:r w:rsidRPr="00867EC6">
        <w:rPr>
          <w:rFonts w:ascii="Calibri" w:eastAsia="宋体" w:hAnsi="Calibri" w:cs="Times New Roman"/>
        </w:rPr>
        <w:t>/</w:t>
      </w:r>
      <w:r w:rsidRPr="00867EC6">
        <w:rPr>
          <w:rFonts w:ascii="Calibri" w:eastAsia="宋体" w:hAnsi="Calibri" w:cs="Times New Roman"/>
        </w:rPr>
        <w:t>床</w:t>
      </w:r>
      <w:r w:rsidRPr="00867EC6">
        <w:rPr>
          <w:rFonts w:ascii="Calibri" w:eastAsia="宋体" w:hAnsi="Calibri" w:cs="Times New Roman"/>
        </w:rPr>
        <w:t>/</w:t>
      </w:r>
      <w:r w:rsidRPr="00867EC6">
        <w:rPr>
          <w:rFonts w:ascii="Calibri" w:eastAsia="宋体" w:hAnsi="Calibri" w:cs="Times New Roman"/>
        </w:rPr>
        <w:t>日</w:t>
      </w:r>
      <w:r w:rsidRPr="00867EC6">
        <w:rPr>
          <w:rFonts w:ascii="Calibri" w:eastAsia="宋体" w:hAnsi="Calibri" w:cs="Times New Roman" w:hint="eastAsia"/>
        </w:rPr>
        <w:t>；门诊收费</w:t>
      </w:r>
      <w:r w:rsidRPr="00867EC6">
        <w:rPr>
          <w:rFonts w:ascii="Calibri" w:eastAsia="宋体" w:hAnsi="Calibri" w:cs="Times New Roman" w:hint="eastAsia"/>
        </w:rPr>
        <w:t>0.1</w:t>
      </w:r>
      <w:r w:rsidRPr="00867EC6">
        <w:rPr>
          <w:rFonts w:ascii="Calibri" w:eastAsia="宋体" w:hAnsi="Calibri" w:cs="Times New Roman" w:hint="eastAsia"/>
        </w:rPr>
        <w:t>元</w:t>
      </w:r>
      <w:r w:rsidRPr="00867EC6">
        <w:rPr>
          <w:rFonts w:ascii="Calibri" w:eastAsia="宋体" w:hAnsi="Calibri" w:cs="Times New Roman" w:hint="eastAsia"/>
        </w:rPr>
        <w:t>/</w:t>
      </w:r>
      <w:r w:rsidRPr="00867EC6">
        <w:rPr>
          <w:rFonts w:ascii="Calibri" w:eastAsia="宋体" w:hAnsi="Calibri" w:cs="Times New Roman" w:hint="eastAsia"/>
        </w:rPr>
        <w:t>人次；社康</w:t>
      </w:r>
      <w:r w:rsidRPr="00867EC6">
        <w:rPr>
          <w:rFonts w:ascii="Calibri" w:eastAsia="宋体" w:hAnsi="Calibri" w:cs="Times New Roman" w:hint="eastAsia"/>
        </w:rPr>
        <w:t>800</w:t>
      </w:r>
      <w:r w:rsidRPr="00867EC6">
        <w:rPr>
          <w:rFonts w:ascii="Calibri" w:eastAsia="宋体" w:hAnsi="Calibri" w:cs="Times New Roman" w:hint="eastAsia"/>
        </w:rPr>
        <w:t>元</w:t>
      </w:r>
      <w:r w:rsidRPr="00867EC6">
        <w:rPr>
          <w:rFonts w:ascii="Calibri" w:eastAsia="宋体" w:hAnsi="Calibri" w:cs="Times New Roman" w:hint="eastAsia"/>
        </w:rPr>
        <w:t>/</w:t>
      </w:r>
      <w:r w:rsidRPr="00867EC6">
        <w:rPr>
          <w:rFonts w:ascii="Calibri" w:eastAsia="宋体" w:hAnsi="Calibri" w:cs="Times New Roman" w:hint="eastAsia"/>
        </w:rPr>
        <w:t>月，</w:t>
      </w:r>
      <w:r w:rsidRPr="00867EC6">
        <w:rPr>
          <w:rFonts w:ascii="Calibri" w:eastAsia="宋体" w:hAnsi="Calibri" w:cs="Times New Roman"/>
        </w:rPr>
        <w:t>否则视为无效响应。</w:t>
      </w:r>
    </w:p>
    <w:p w14:paraId="09286338" w14:textId="77777777" w:rsidR="00867EC6" w:rsidRPr="00867EC6" w:rsidRDefault="00867EC6" w:rsidP="00867EC6">
      <w:pPr>
        <w:numPr>
          <w:ilvl w:val="0"/>
          <w:numId w:val="5"/>
        </w:numPr>
        <w:spacing w:afterLines="25" w:after="78" w:line="360" w:lineRule="auto"/>
        <w:ind w:firstLineChars="202" w:firstLine="424"/>
        <w:rPr>
          <w:rFonts w:ascii="Calibri" w:eastAsia="宋体" w:hAnsi="Calibri" w:cs="Times New Roman"/>
          <w:szCs w:val="24"/>
        </w:rPr>
      </w:pPr>
      <w:r w:rsidRPr="00867EC6">
        <w:rPr>
          <w:rFonts w:ascii="Calibri" w:eastAsia="宋体" w:hAnsi="Calibri" w:cs="Times New Roman"/>
        </w:rPr>
        <w:t>收费标准：全院病床核定为</w:t>
      </w:r>
      <w:r w:rsidRPr="00867EC6">
        <w:rPr>
          <w:rFonts w:ascii="Calibri" w:eastAsia="宋体" w:hAnsi="Calibri" w:cs="Times New Roman" w:hint="eastAsia"/>
        </w:rPr>
        <w:t>75</w:t>
      </w:r>
      <w:r w:rsidRPr="00867EC6">
        <w:rPr>
          <w:rFonts w:ascii="Calibri" w:eastAsia="宋体" w:hAnsi="Calibri" w:cs="Times New Roman"/>
        </w:rPr>
        <w:t>0</w:t>
      </w:r>
      <w:r w:rsidRPr="00867EC6">
        <w:rPr>
          <w:rFonts w:ascii="Calibri" w:eastAsia="宋体" w:hAnsi="Calibri" w:cs="Times New Roman"/>
        </w:rPr>
        <w:t>床</w:t>
      </w:r>
      <w:r w:rsidRPr="00867EC6">
        <w:rPr>
          <w:rFonts w:ascii="Calibri" w:eastAsia="宋体" w:hAnsi="Calibri" w:cs="Times New Roman" w:hint="eastAsia"/>
        </w:rPr>
        <w:t>（按医院实际出院、门诊量计）、社康</w:t>
      </w:r>
      <w:r w:rsidRPr="00867EC6">
        <w:rPr>
          <w:rFonts w:ascii="Calibri" w:eastAsia="宋体" w:hAnsi="Calibri" w:cs="Times New Roman" w:hint="eastAsia"/>
        </w:rPr>
        <w:t>800</w:t>
      </w:r>
      <w:r w:rsidRPr="00867EC6">
        <w:rPr>
          <w:rFonts w:ascii="Calibri" w:eastAsia="宋体" w:hAnsi="Calibri" w:cs="Times New Roman" w:hint="eastAsia"/>
        </w:rPr>
        <w:t>元</w:t>
      </w:r>
      <w:r w:rsidRPr="00867EC6">
        <w:rPr>
          <w:rFonts w:ascii="Calibri" w:eastAsia="宋体" w:hAnsi="Calibri" w:cs="Times New Roman" w:hint="eastAsia"/>
        </w:rPr>
        <w:t>/</w:t>
      </w:r>
      <w:r w:rsidRPr="00867EC6">
        <w:rPr>
          <w:rFonts w:ascii="Calibri" w:eastAsia="宋体" w:hAnsi="Calibri" w:cs="Times New Roman" w:hint="eastAsia"/>
        </w:rPr>
        <w:t>月。</w:t>
      </w:r>
    </w:p>
    <w:p w14:paraId="6D730CCB" w14:textId="77777777" w:rsidR="00867EC6" w:rsidRPr="00867EC6" w:rsidRDefault="00867EC6" w:rsidP="00867EC6">
      <w:pPr>
        <w:spacing w:afterLines="25" w:after="78" w:line="360" w:lineRule="auto"/>
        <w:ind w:firstLineChars="200" w:firstLine="422"/>
        <w:rPr>
          <w:rFonts w:ascii="Arial" w:eastAsia="宋体" w:hAnsi="Arial" w:cs="Times New Roman"/>
          <w:b/>
          <w:bCs/>
          <w:szCs w:val="24"/>
        </w:rPr>
      </w:pPr>
      <w:r w:rsidRPr="00867EC6">
        <w:rPr>
          <w:rFonts w:ascii="Arial" w:eastAsia="宋体" w:hAnsi="Arial" w:cs="Times New Roman" w:hint="eastAsia"/>
          <w:b/>
          <w:bCs/>
          <w:szCs w:val="21"/>
        </w:rPr>
        <w:t>（一）</w:t>
      </w:r>
      <w:r w:rsidRPr="00867EC6">
        <w:rPr>
          <w:rFonts w:ascii="Arial" w:eastAsia="宋体" w:hAnsi="Arial" w:cs="Times New Roman" w:hint="eastAsia"/>
          <w:b/>
          <w:bCs/>
          <w:szCs w:val="24"/>
        </w:rPr>
        <w:t>价格计算：</w:t>
      </w:r>
    </w:p>
    <w:p w14:paraId="71BEC373" w14:textId="77777777" w:rsidR="00867EC6" w:rsidRPr="00867EC6" w:rsidRDefault="00867EC6" w:rsidP="00867EC6">
      <w:pPr>
        <w:widowControl/>
        <w:numPr>
          <w:ilvl w:val="0"/>
          <w:numId w:val="6"/>
        </w:numPr>
        <w:adjustRightInd w:val="0"/>
        <w:snapToGrid w:val="0"/>
        <w:spacing w:afterLines="25" w:after="78" w:line="360" w:lineRule="auto"/>
        <w:ind w:firstLine="424"/>
        <w:jc w:val="left"/>
        <w:textAlignment w:val="center"/>
        <w:rPr>
          <w:rFonts w:ascii="Calibri" w:eastAsia="宋体" w:hAnsi="Calibri" w:cs="Times New Roman"/>
        </w:rPr>
      </w:pPr>
      <w:r w:rsidRPr="00867EC6">
        <w:rPr>
          <w:rFonts w:ascii="Calibri" w:eastAsia="宋体" w:hAnsi="Calibri" w:cs="Times New Roman" w:hint="eastAsia"/>
        </w:rPr>
        <w:t>门诊收费：年服务费</w:t>
      </w:r>
      <w:r w:rsidRPr="00867EC6">
        <w:rPr>
          <w:rFonts w:ascii="Calibri" w:eastAsia="宋体" w:hAnsi="Calibri" w:cs="Times New Roman" w:hint="eastAsia"/>
        </w:rPr>
        <w:t>=</w:t>
      </w:r>
      <w:r w:rsidRPr="00867EC6">
        <w:rPr>
          <w:rFonts w:ascii="Calibri" w:eastAsia="宋体" w:hAnsi="Calibri" w:cs="Times New Roman" w:hint="eastAsia"/>
        </w:rPr>
        <w:t>上一年度市</w:t>
      </w:r>
      <w:proofErr w:type="gramStart"/>
      <w:r w:rsidRPr="00867EC6">
        <w:rPr>
          <w:rFonts w:ascii="Calibri" w:eastAsia="宋体" w:hAnsi="Calibri" w:cs="Times New Roman" w:hint="eastAsia"/>
        </w:rPr>
        <w:t>卫健委统计</w:t>
      </w:r>
      <w:proofErr w:type="gramEnd"/>
      <w:r w:rsidRPr="00867EC6">
        <w:rPr>
          <w:rFonts w:ascii="Calibri" w:eastAsia="宋体" w:hAnsi="Calibri" w:cs="Times New Roman" w:hint="eastAsia"/>
        </w:rPr>
        <w:t>的医院门诊人次（</w:t>
      </w:r>
      <w:proofErr w:type="gramStart"/>
      <w:r w:rsidRPr="00867EC6">
        <w:rPr>
          <w:rFonts w:ascii="Calibri" w:eastAsia="宋体" w:hAnsi="Calibri" w:cs="Times New Roman" w:hint="eastAsia"/>
        </w:rPr>
        <w:t>除社康</w:t>
      </w:r>
      <w:proofErr w:type="gramEnd"/>
      <w:r w:rsidRPr="00867EC6">
        <w:rPr>
          <w:rFonts w:ascii="Calibri" w:eastAsia="宋体" w:hAnsi="Calibri" w:cs="Times New Roman" w:hint="eastAsia"/>
        </w:rPr>
        <w:t>机构）×</w:t>
      </w:r>
      <w:r w:rsidRPr="00867EC6">
        <w:rPr>
          <w:rFonts w:ascii="Calibri" w:eastAsia="宋体" w:hAnsi="Calibri" w:cs="Times New Roman" w:hint="eastAsia"/>
        </w:rPr>
        <w:t>0.1</w:t>
      </w:r>
      <w:r w:rsidRPr="00867EC6">
        <w:rPr>
          <w:rFonts w:ascii="Calibri" w:eastAsia="宋体" w:hAnsi="Calibri" w:cs="Times New Roman" w:hint="eastAsia"/>
        </w:rPr>
        <w:t>元×中标折扣系数。</w:t>
      </w:r>
    </w:p>
    <w:p w14:paraId="3E5D0EC9" w14:textId="77777777" w:rsidR="00867EC6" w:rsidRPr="00867EC6" w:rsidRDefault="00867EC6" w:rsidP="00867EC6">
      <w:pPr>
        <w:widowControl/>
        <w:numPr>
          <w:ilvl w:val="0"/>
          <w:numId w:val="6"/>
        </w:numPr>
        <w:adjustRightInd w:val="0"/>
        <w:snapToGrid w:val="0"/>
        <w:spacing w:afterLines="25" w:after="78" w:line="360" w:lineRule="auto"/>
        <w:ind w:firstLine="424"/>
        <w:jc w:val="left"/>
        <w:textAlignment w:val="center"/>
        <w:rPr>
          <w:rFonts w:ascii="Calibri" w:eastAsia="宋体" w:hAnsi="Calibri" w:cs="Times New Roman"/>
        </w:rPr>
      </w:pPr>
      <w:r w:rsidRPr="00867EC6">
        <w:rPr>
          <w:rFonts w:ascii="Calibri" w:eastAsia="宋体" w:hAnsi="Calibri" w:cs="Times New Roman" w:hint="eastAsia"/>
        </w:rPr>
        <w:lastRenderedPageBreak/>
        <w:t>床位收费：年服务费</w:t>
      </w:r>
      <w:r w:rsidRPr="00867EC6">
        <w:rPr>
          <w:rFonts w:ascii="Calibri" w:eastAsia="宋体" w:hAnsi="Calibri" w:cs="Times New Roman" w:hint="eastAsia"/>
        </w:rPr>
        <w:t>=</w:t>
      </w:r>
      <w:r w:rsidRPr="00867EC6">
        <w:rPr>
          <w:rFonts w:ascii="Calibri" w:eastAsia="宋体" w:hAnsi="Calibri" w:cs="Times New Roman" w:hint="eastAsia"/>
        </w:rPr>
        <w:t>根据医院总床位数×床位使用率×</w:t>
      </w:r>
      <w:r w:rsidRPr="00867EC6">
        <w:rPr>
          <w:rFonts w:ascii="Calibri" w:eastAsia="宋体" w:hAnsi="Calibri" w:cs="Times New Roman" w:hint="eastAsia"/>
        </w:rPr>
        <w:t>2.5</w:t>
      </w:r>
      <w:r w:rsidRPr="00867EC6">
        <w:rPr>
          <w:rFonts w:ascii="Calibri" w:eastAsia="宋体" w:hAnsi="Calibri" w:cs="Times New Roman" w:hint="eastAsia"/>
        </w:rPr>
        <w:t>元×中标折扣系数×</w:t>
      </w:r>
      <w:r w:rsidRPr="00867EC6">
        <w:rPr>
          <w:rFonts w:ascii="Calibri" w:eastAsia="宋体" w:hAnsi="Calibri" w:cs="Times New Roman" w:hint="eastAsia"/>
        </w:rPr>
        <w:t>365</w:t>
      </w:r>
      <w:r w:rsidRPr="00867EC6">
        <w:rPr>
          <w:rFonts w:ascii="Calibri" w:eastAsia="宋体" w:hAnsi="Calibri" w:cs="Times New Roman" w:hint="eastAsia"/>
        </w:rPr>
        <w:t>天。</w:t>
      </w:r>
    </w:p>
    <w:p w14:paraId="130D002D" w14:textId="77777777" w:rsidR="00867EC6" w:rsidRPr="00867EC6" w:rsidRDefault="00867EC6" w:rsidP="00867EC6">
      <w:pPr>
        <w:widowControl/>
        <w:numPr>
          <w:ilvl w:val="0"/>
          <w:numId w:val="6"/>
        </w:numPr>
        <w:adjustRightInd w:val="0"/>
        <w:snapToGrid w:val="0"/>
        <w:spacing w:afterLines="25" w:after="78" w:line="360" w:lineRule="auto"/>
        <w:ind w:firstLine="424"/>
        <w:jc w:val="left"/>
        <w:textAlignment w:val="center"/>
        <w:rPr>
          <w:rFonts w:ascii="Calibri" w:eastAsia="宋体" w:hAnsi="Calibri" w:cs="Times New Roman"/>
        </w:rPr>
      </w:pPr>
      <w:r w:rsidRPr="00867EC6">
        <w:rPr>
          <w:rFonts w:ascii="Calibri" w:eastAsia="宋体" w:hAnsi="Calibri" w:cs="Times New Roman" w:hint="eastAsia"/>
        </w:rPr>
        <w:t>社康机构、中药应用研究中心服务费：按照</w:t>
      </w:r>
      <w:r w:rsidRPr="00867EC6">
        <w:rPr>
          <w:rFonts w:ascii="Calibri" w:eastAsia="宋体" w:hAnsi="Calibri" w:cs="Times New Roman" w:hint="eastAsia"/>
        </w:rPr>
        <w:t>800</w:t>
      </w:r>
      <w:r w:rsidRPr="00867EC6">
        <w:rPr>
          <w:rFonts w:ascii="Calibri" w:eastAsia="宋体" w:hAnsi="Calibri" w:cs="Times New Roman" w:hint="eastAsia"/>
        </w:rPr>
        <w:t>元×中标折扣系数</w:t>
      </w:r>
      <w:r w:rsidRPr="00867EC6">
        <w:rPr>
          <w:rFonts w:ascii="Calibri" w:eastAsia="宋体" w:hAnsi="Calibri" w:cs="Times New Roman" w:hint="eastAsia"/>
        </w:rPr>
        <w:t>/</w:t>
      </w:r>
      <w:r w:rsidRPr="00867EC6">
        <w:rPr>
          <w:rFonts w:ascii="Calibri" w:eastAsia="宋体" w:hAnsi="Calibri" w:cs="Times New Roman" w:hint="eastAsia"/>
        </w:rPr>
        <w:t>月核算。</w:t>
      </w:r>
    </w:p>
    <w:p w14:paraId="74CC78F0" w14:textId="77777777" w:rsidR="00867EC6" w:rsidRPr="00867EC6" w:rsidRDefault="00867EC6" w:rsidP="00867EC6">
      <w:pPr>
        <w:widowControl/>
        <w:numPr>
          <w:ilvl w:val="0"/>
          <w:numId w:val="6"/>
        </w:numPr>
        <w:adjustRightInd w:val="0"/>
        <w:snapToGrid w:val="0"/>
        <w:spacing w:afterLines="25" w:after="78" w:line="360" w:lineRule="auto"/>
        <w:ind w:firstLine="424"/>
        <w:jc w:val="left"/>
        <w:textAlignment w:val="center"/>
        <w:rPr>
          <w:rFonts w:ascii="Calibri" w:eastAsia="宋体" w:hAnsi="Calibri" w:cs="Times New Roman"/>
        </w:rPr>
      </w:pPr>
      <w:r w:rsidRPr="00867EC6">
        <w:rPr>
          <w:rFonts w:ascii="宋体" w:eastAsia="宋体" w:hAnsi="宋体" w:cs="宋体" w:hint="eastAsia"/>
          <w:b/>
          <w:bCs/>
          <w:snapToGrid w:val="0"/>
          <w:kern w:val="0"/>
          <w:szCs w:val="21"/>
        </w:rPr>
        <w:t>本次招标不涉及具体投标金额（无须投标人在投标文件中填报具体投标金额），投标人只需填报唯一的“</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w:t>
      </w:r>
      <w:r w:rsidRPr="00867EC6">
        <w:rPr>
          <w:rFonts w:ascii="宋体" w:eastAsia="宋体" w:hAnsi="宋体" w:cs="宋体" w:hint="eastAsia"/>
          <w:szCs w:val="21"/>
        </w:rPr>
        <w:t>投标人应根据本企业的成本自行决定报价，但不得以低于其企业成本的报价投标；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14:paraId="63489109" w14:textId="77777777" w:rsidR="00867EC6" w:rsidRPr="00867EC6" w:rsidRDefault="00867EC6" w:rsidP="00867EC6">
      <w:pPr>
        <w:spacing w:line="360" w:lineRule="auto"/>
        <w:ind w:firstLineChars="200" w:firstLine="422"/>
        <w:rPr>
          <w:rFonts w:ascii="Arial" w:eastAsia="宋体" w:hAnsi="Arial" w:cs="Arial"/>
          <w:b/>
          <w:szCs w:val="21"/>
        </w:rPr>
      </w:pPr>
      <w:r w:rsidRPr="00867EC6">
        <w:rPr>
          <w:rFonts w:ascii="Arial" w:eastAsia="宋体" w:hAnsi="Arial" w:cs="Arial" w:hint="eastAsia"/>
          <w:b/>
          <w:szCs w:val="21"/>
        </w:rPr>
        <w:t>（二）报价方式：</w:t>
      </w:r>
    </w:p>
    <w:p w14:paraId="71F0FE3A" w14:textId="77777777" w:rsidR="00867EC6" w:rsidRPr="00867EC6" w:rsidRDefault="00867EC6" w:rsidP="00867EC6">
      <w:pPr>
        <w:adjustRightInd w:val="0"/>
        <w:snapToGrid w:val="0"/>
        <w:spacing w:line="360" w:lineRule="auto"/>
        <w:ind w:left="420"/>
        <w:rPr>
          <w:rFonts w:ascii="宋体" w:eastAsia="宋体" w:hAnsi="宋体" w:cs="宋体" w:hint="eastAsia"/>
          <w:b/>
          <w:bCs/>
          <w:snapToGrid w:val="0"/>
          <w:kern w:val="0"/>
          <w:szCs w:val="21"/>
        </w:rPr>
      </w:pPr>
      <w:r w:rsidRPr="00867EC6">
        <w:rPr>
          <w:rFonts w:ascii="宋体" w:eastAsia="宋体" w:hAnsi="宋体" w:cs="宋体" w:hint="eastAsia"/>
          <w:b/>
          <w:bCs/>
          <w:snapToGrid w:val="0"/>
          <w:kern w:val="0"/>
          <w:szCs w:val="21"/>
        </w:rPr>
        <w:t>“</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”率填写要求：</w:t>
      </w:r>
    </w:p>
    <w:p w14:paraId="4555EFDB" w14:textId="77777777" w:rsidR="00867EC6" w:rsidRPr="00867EC6" w:rsidRDefault="00867EC6" w:rsidP="00867EC6">
      <w:pPr>
        <w:adjustRightInd w:val="0"/>
        <w:snapToGrid w:val="0"/>
        <w:spacing w:line="360" w:lineRule="auto"/>
        <w:ind w:firstLineChars="200" w:firstLine="422"/>
        <w:rPr>
          <w:rFonts w:ascii="宋体" w:eastAsia="宋体" w:hAnsi="宋体" w:cs="宋体" w:hint="eastAsia"/>
          <w:b/>
          <w:bCs/>
          <w:snapToGrid w:val="0"/>
          <w:kern w:val="0"/>
          <w:szCs w:val="21"/>
        </w:rPr>
      </w:pPr>
      <w:r w:rsidRPr="00867EC6">
        <w:rPr>
          <w:rFonts w:ascii="宋体" w:eastAsia="宋体" w:hAnsi="宋体" w:cs="宋体" w:hint="eastAsia"/>
          <w:b/>
          <w:bCs/>
          <w:snapToGrid w:val="0"/>
          <w:kern w:val="0"/>
          <w:szCs w:val="21"/>
        </w:rPr>
        <w:t>（1）填写要求：0＜</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≤1，未按此要求填写将作投标无效处理；</w:t>
      </w:r>
    </w:p>
    <w:p w14:paraId="0CDF76E9" w14:textId="77777777" w:rsidR="00867EC6" w:rsidRPr="00867EC6" w:rsidRDefault="00867EC6" w:rsidP="00867EC6">
      <w:pPr>
        <w:adjustRightInd w:val="0"/>
        <w:snapToGrid w:val="0"/>
        <w:spacing w:line="360" w:lineRule="auto"/>
        <w:ind w:firstLineChars="200" w:firstLine="422"/>
        <w:rPr>
          <w:rFonts w:ascii="宋体" w:eastAsia="宋体" w:hAnsi="宋体" w:cs="宋体" w:hint="eastAsia"/>
          <w:b/>
          <w:bCs/>
          <w:snapToGrid w:val="0"/>
          <w:kern w:val="0"/>
          <w:szCs w:val="21"/>
        </w:rPr>
      </w:pPr>
      <w:r w:rsidRPr="00867EC6">
        <w:rPr>
          <w:rFonts w:ascii="宋体" w:eastAsia="宋体" w:hAnsi="宋体" w:cs="宋体" w:hint="eastAsia"/>
          <w:b/>
          <w:bCs/>
          <w:snapToGrid w:val="0"/>
          <w:kern w:val="0"/>
          <w:szCs w:val="21"/>
        </w:rPr>
        <w:t>（2）填写的“</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”应为小数，如0.95、0.80、0.78；</w:t>
      </w:r>
    </w:p>
    <w:p w14:paraId="73E16DA8" w14:textId="77777777" w:rsidR="00867EC6" w:rsidRPr="00867EC6" w:rsidRDefault="00867EC6" w:rsidP="00867EC6">
      <w:pPr>
        <w:adjustRightInd w:val="0"/>
        <w:snapToGrid w:val="0"/>
        <w:spacing w:line="360" w:lineRule="auto"/>
        <w:ind w:firstLineChars="200" w:firstLine="422"/>
        <w:rPr>
          <w:rFonts w:ascii="宋体" w:eastAsia="宋体" w:hAnsi="宋体" w:cs="宋体" w:hint="eastAsia"/>
          <w:b/>
          <w:bCs/>
          <w:snapToGrid w:val="0"/>
          <w:kern w:val="0"/>
          <w:szCs w:val="21"/>
        </w:rPr>
      </w:pPr>
      <w:r w:rsidRPr="00867EC6">
        <w:rPr>
          <w:rFonts w:ascii="宋体" w:eastAsia="宋体" w:hAnsi="宋体" w:cs="宋体" w:hint="eastAsia"/>
          <w:b/>
          <w:bCs/>
          <w:snapToGrid w:val="0"/>
          <w:kern w:val="0"/>
          <w:szCs w:val="21"/>
        </w:rPr>
        <w:t>（3）投标人参与投标只允许填报唯一1个“</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”，不允许填报2个（或以上）的“</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”；填报了2个或以上“</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”的，其投标将直接作投标无效处理；</w:t>
      </w:r>
    </w:p>
    <w:p w14:paraId="2A38BBE5" w14:textId="77777777" w:rsidR="00867EC6" w:rsidRPr="00867EC6" w:rsidRDefault="00867EC6" w:rsidP="00867EC6">
      <w:pPr>
        <w:spacing w:line="360" w:lineRule="auto"/>
        <w:rPr>
          <w:rFonts w:ascii="Arial" w:eastAsia="宋体" w:hAnsi="Arial" w:cs="Arial"/>
          <w:bCs/>
          <w:szCs w:val="21"/>
        </w:rPr>
      </w:pPr>
      <w:r w:rsidRPr="00867EC6">
        <w:rPr>
          <w:rFonts w:ascii="宋体" w:eastAsia="宋体" w:hAnsi="宋体" w:cs="宋体" w:hint="eastAsia"/>
          <w:b/>
          <w:bCs/>
          <w:snapToGrid w:val="0"/>
          <w:kern w:val="0"/>
          <w:szCs w:val="21"/>
        </w:rPr>
        <w:t>（4）“</w:t>
      </w:r>
      <w:r w:rsidRPr="00867EC6">
        <w:rPr>
          <w:rFonts w:ascii="宋体" w:eastAsia="宋体" w:hAnsi="宋体" w:cs="宋体" w:hint="eastAsia"/>
          <w:kern w:val="0"/>
          <w:szCs w:val="21"/>
        </w:rPr>
        <w:t>折扣系数</w:t>
      </w:r>
      <w:r w:rsidRPr="00867EC6">
        <w:rPr>
          <w:rFonts w:ascii="宋体" w:eastAsia="宋体" w:hAnsi="宋体" w:cs="宋体" w:hint="eastAsia"/>
          <w:b/>
          <w:bCs/>
          <w:snapToGrid w:val="0"/>
          <w:kern w:val="0"/>
          <w:szCs w:val="21"/>
        </w:rPr>
        <w:t>”缺填、</w:t>
      </w:r>
      <w:proofErr w:type="gramStart"/>
      <w:r w:rsidRPr="00867EC6">
        <w:rPr>
          <w:rFonts w:ascii="宋体" w:eastAsia="宋体" w:hAnsi="宋体" w:cs="宋体" w:hint="eastAsia"/>
          <w:b/>
          <w:bCs/>
          <w:snapToGrid w:val="0"/>
          <w:kern w:val="0"/>
          <w:szCs w:val="21"/>
        </w:rPr>
        <w:t>漏填将直接</w:t>
      </w:r>
      <w:proofErr w:type="gramEnd"/>
      <w:r w:rsidRPr="00867EC6">
        <w:rPr>
          <w:rFonts w:ascii="宋体" w:eastAsia="宋体" w:hAnsi="宋体" w:cs="宋体" w:hint="eastAsia"/>
          <w:b/>
          <w:bCs/>
          <w:snapToGrid w:val="0"/>
          <w:kern w:val="0"/>
          <w:szCs w:val="21"/>
        </w:rPr>
        <w:t>作投标无效处理。</w:t>
      </w:r>
    </w:p>
    <w:p w14:paraId="5D8D0F64" w14:textId="77777777" w:rsidR="00867EC6" w:rsidRPr="00867EC6" w:rsidRDefault="00867EC6" w:rsidP="00867EC6">
      <w:pPr>
        <w:numPr>
          <w:ilvl w:val="0"/>
          <w:numId w:val="2"/>
        </w:numPr>
        <w:tabs>
          <w:tab w:val="left" w:pos="312"/>
        </w:tabs>
        <w:spacing w:afterLines="25" w:after="78" w:line="360" w:lineRule="auto"/>
        <w:ind w:firstLineChars="200" w:firstLine="422"/>
        <w:jc w:val="left"/>
        <w:rPr>
          <w:rFonts w:ascii="宋体" w:eastAsia="宋体" w:hAnsi="宋体" w:cs="仿宋_GB2312" w:hint="eastAsia"/>
          <w:b/>
          <w:szCs w:val="21"/>
        </w:rPr>
      </w:pPr>
      <w:r w:rsidRPr="00867EC6">
        <w:rPr>
          <w:rFonts w:ascii="宋体" w:eastAsia="宋体" w:hAnsi="宋体" w:cs="仿宋_GB2312" w:hint="eastAsia"/>
          <w:b/>
          <w:szCs w:val="21"/>
        </w:rPr>
        <w:t>付款方式：</w:t>
      </w:r>
      <w:r w:rsidRPr="00867EC6">
        <w:rPr>
          <w:rFonts w:ascii="宋体" w:eastAsia="宋体" w:hAnsi="宋体" w:cs="宋体" w:hint="eastAsia"/>
          <w:szCs w:val="21"/>
          <w:lang w:bidi="ar"/>
        </w:rPr>
        <w:t>医院按月支付，社</w:t>
      </w:r>
      <w:proofErr w:type="gramStart"/>
      <w:r w:rsidRPr="00867EC6">
        <w:rPr>
          <w:rFonts w:ascii="宋体" w:eastAsia="宋体" w:hAnsi="宋体" w:cs="宋体" w:hint="eastAsia"/>
          <w:szCs w:val="21"/>
          <w:lang w:bidi="ar"/>
        </w:rPr>
        <w:t>康按实际运维社</w:t>
      </w:r>
      <w:proofErr w:type="gramEnd"/>
      <w:r w:rsidRPr="00867EC6">
        <w:rPr>
          <w:rFonts w:ascii="宋体" w:eastAsia="宋体" w:hAnsi="宋体" w:cs="宋体" w:hint="eastAsia"/>
          <w:szCs w:val="21"/>
          <w:lang w:bidi="ar"/>
        </w:rPr>
        <w:t>康结算。</w:t>
      </w:r>
    </w:p>
    <w:p w14:paraId="079448F2" w14:textId="77777777" w:rsidR="00867EC6" w:rsidRPr="00867EC6" w:rsidRDefault="00867EC6" w:rsidP="00867EC6">
      <w:pPr>
        <w:numPr>
          <w:ilvl w:val="0"/>
          <w:numId w:val="2"/>
        </w:numPr>
        <w:tabs>
          <w:tab w:val="left" w:pos="312"/>
        </w:tabs>
        <w:spacing w:afterLines="25" w:after="78" w:line="360" w:lineRule="auto"/>
        <w:ind w:firstLineChars="200" w:firstLine="422"/>
        <w:jc w:val="left"/>
        <w:rPr>
          <w:rFonts w:ascii="宋体" w:eastAsia="宋体" w:hAnsi="宋体" w:cs="仿宋_GB2312" w:hint="eastAsia"/>
          <w:b/>
          <w:szCs w:val="21"/>
        </w:rPr>
      </w:pPr>
      <w:r w:rsidRPr="00867EC6">
        <w:rPr>
          <w:rFonts w:ascii="宋体" w:eastAsia="宋体" w:hAnsi="宋体" w:cs="仿宋_GB2312" w:hint="eastAsia"/>
          <w:b/>
          <w:szCs w:val="21"/>
        </w:rPr>
        <w:t xml:space="preserve">附件1： </w:t>
      </w:r>
    </w:p>
    <w:tbl>
      <w:tblPr>
        <w:tblW w:w="9866" w:type="dxa"/>
        <w:jc w:val="center"/>
        <w:tblLayout w:type="fixed"/>
        <w:tblLook w:val="04A0" w:firstRow="1" w:lastRow="0" w:firstColumn="1" w:lastColumn="0" w:noHBand="0" w:noVBand="1"/>
      </w:tblPr>
      <w:tblGrid>
        <w:gridCol w:w="728"/>
        <w:gridCol w:w="1624"/>
        <w:gridCol w:w="6623"/>
        <w:gridCol w:w="891"/>
      </w:tblGrid>
      <w:tr w:rsidR="00867EC6" w:rsidRPr="00867EC6" w14:paraId="668880F6" w14:textId="77777777" w:rsidTr="002B7F9A">
        <w:trPr>
          <w:jc w:val="center"/>
        </w:trPr>
        <w:tc>
          <w:tcPr>
            <w:tcW w:w="9866" w:type="dxa"/>
            <w:gridSpan w:val="4"/>
            <w:tcBorders>
              <w:top w:val="single" w:sz="4" w:space="0" w:color="000000"/>
              <w:left w:val="single" w:sz="4" w:space="0" w:color="000000"/>
              <w:bottom w:val="single" w:sz="4" w:space="0" w:color="000000"/>
              <w:right w:val="single" w:sz="4" w:space="0" w:color="000000"/>
            </w:tcBorders>
            <w:noWrap/>
            <w:vAlign w:val="center"/>
          </w:tcPr>
          <w:p w14:paraId="5EBF28AE" w14:textId="77777777" w:rsidR="00867EC6" w:rsidRPr="00867EC6" w:rsidRDefault="00867EC6" w:rsidP="00867EC6">
            <w:pPr>
              <w:widowControl/>
              <w:snapToGrid w:val="0"/>
              <w:jc w:val="center"/>
              <w:textAlignment w:val="center"/>
              <w:rPr>
                <w:rFonts w:ascii="宋体" w:eastAsia="宋体" w:hAnsi="宋体" w:cs="宋体" w:hint="eastAsia"/>
                <w:b/>
                <w:bCs/>
                <w:szCs w:val="21"/>
              </w:rPr>
            </w:pPr>
            <w:r w:rsidRPr="00867EC6">
              <w:rPr>
                <w:rFonts w:ascii="宋体" w:eastAsia="宋体" w:hAnsi="宋体" w:cs="宋体" w:hint="eastAsia"/>
                <w:b/>
                <w:bCs/>
                <w:kern w:val="0"/>
                <w:szCs w:val="21"/>
                <w:lang w:bidi="ar"/>
              </w:rPr>
              <w:t>宝安区中心医院社康联系人</w:t>
            </w:r>
          </w:p>
        </w:tc>
      </w:tr>
      <w:tr w:rsidR="00867EC6" w:rsidRPr="00867EC6" w14:paraId="52FF6C2A"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noWrap/>
            <w:vAlign w:val="center"/>
          </w:tcPr>
          <w:p w14:paraId="1DC850D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序号</w:t>
            </w:r>
          </w:p>
        </w:tc>
        <w:tc>
          <w:tcPr>
            <w:tcW w:w="1624" w:type="dxa"/>
            <w:tcBorders>
              <w:top w:val="single" w:sz="4" w:space="0" w:color="000000"/>
              <w:left w:val="single" w:sz="4" w:space="0" w:color="000000"/>
              <w:bottom w:val="single" w:sz="4" w:space="0" w:color="000000"/>
              <w:right w:val="single" w:sz="4" w:space="0" w:color="000000"/>
            </w:tcBorders>
            <w:noWrap/>
            <w:vAlign w:val="center"/>
          </w:tcPr>
          <w:p w14:paraId="28D1D1B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名称</w:t>
            </w:r>
          </w:p>
        </w:tc>
        <w:tc>
          <w:tcPr>
            <w:tcW w:w="6623" w:type="dxa"/>
            <w:tcBorders>
              <w:top w:val="single" w:sz="4" w:space="0" w:color="000000"/>
              <w:left w:val="single" w:sz="4" w:space="0" w:color="000000"/>
              <w:bottom w:val="single" w:sz="4" w:space="0" w:color="000000"/>
              <w:right w:val="single" w:sz="4" w:space="0" w:color="000000"/>
            </w:tcBorders>
            <w:noWrap/>
            <w:vAlign w:val="center"/>
          </w:tcPr>
          <w:p w14:paraId="14667D1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社康地址</w:t>
            </w:r>
          </w:p>
        </w:tc>
        <w:tc>
          <w:tcPr>
            <w:tcW w:w="891" w:type="dxa"/>
            <w:tcBorders>
              <w:top w:val="single" w:sz="4" w:space="0" w:color="000000"/>
              <w:left w:val="single" w:sz="4" w:space="0" w:color="000000"/>
              <w:bottom w:val="single" w:sz="4" w:space="0" w:color="000000"/>
              <w:right w:val="single" w:sz="4" w:space="0" w:color="000000"/>
            </w:tcBorders>
            <w:noWrap/>
            <w:vAlign w:val="center"/>
          </w:tcPr>
          <w:p w14:paraId="3AD9DCFB" w14:textId="77777777" w:rsidR="00867EC6" w:rsidRPr="00867EC6" w:rsidRDefault="00867EC6" w:rsidP="00867EC6">
            <w:pPr>
              <w:widowControl/>
              <w:snapToGrid w:val="0"/>
              <w:jc w:val="left"/>
              <w:textAlignment w:val="center"/>
              <w:rPr>
                <w:rFonts w:ascii="宋体" w:eastAsia="宋体" w:hAnsi="宋体" w:cs="宋体" w:hint="eastAsia"/>
                <w:szCs w:val="21"/>
              </w:rPr>
            </w:pPr>
            <w:r w:rsidRPr="00867EC6">
              <w:rPr>
                <w:rFonts w:ascii="宋体" w:eastAsia="宋体" w:hAnsi="宋体" w:cs="宋体" w:hint="eastAsia"/>
                <w:kern w:val="0"/>
                <w:szCs w:val="21"/>
                <w:lang w:bidi="ar"/>
              </w:rPr>
              <w:t>备注</w:t>
            </w:r>
          </w:p>
        </w:tc>
      </w:tr>
      <w:tr w:rsidR="00867EC6" w:rsidRPr="00867EC6" w14:paraId="1552EC39"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BE55F1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w:t>
            </w:r>
          </w:p>
        </w:tc>
        <w:tc>
          <w:tcPr>
            <w:tcW w:w="1624" w:type="dxa"/>
            <w:tcBorders>
              <w:top w:val="single" w:sz="4" w:space="0" w:color="000000"/>
              <w:left w:val="single" w:sz="4" w:space="0" w:color="000000"/>
              <w:bottom w:val="single" w:sz="4" w:space="0" w:color="000000"/>
              <w:right w:val="single" w:sz="4" w:space="0" w:color="000000"/>
            </w:tcBorders>
            <w:vAlign w:val="center"/>
          </w:tcPr>
          <w:p w14:paraId="197D3140"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铁岗</w:t>
            </w:r>
          </w:p>
        </w:tc>
        <w:tc>
          <w:tcPr>
            <w:tcW w:w="6623" w:type="dxa"/>
            <w:tcBorders>
              <w:top w:val="single" w:sz="4" w:space="0" w:color="000000"/>
              <w:left w:val="single" w:sz="4" w:space="0" w:color="000000"/>
              <w:bottom w:val="single" w:sz="4" w:space="0" w:color="000000"/>
              <w:right w:val="single" w:sz="4" w:space="0" w:color="000000"/>
            </w:tcBorders>
            <w:vAlign w:val="center"/>
          </w:tcPr>
          <w:p w14:paraId="72D7137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 xml:space="preserve">西乡街道铁岗东2巷7号 </w:t>
            </w:r>
          </w:p>
        </w:tc>
        <w:tc>
          <w:tcPr>
            <w:tcW w:w="891" w:type="dxa"/>
            <w:tcBorders>
              <w:top w:val="single" w:sz="4" w:space="0" w:color="000000"/>
              <w:left w:val="single" w:sz="4" w:space="0" w:color="000000"/>
              <w:bottom w:val="single" w:sz="4" w:space="0" w:color="000000"/>
              <w:right w:val="single" w:sz="4" w:space="0" w:color="000000"/>
            </w:tcBorders>
            <w:vAlign w:val="center"/>
          </w:tcPr>
          <w:p w14:paraId="4012339D"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ED047F4"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93D068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w:t>
            </w:r>
          </w:p>
        </w:tc>
        <w:tc>
          <w:tcPr>
            <w:tcW w:w="1624" w:type="dxa"/>
            <w:tcBorders>
              <w:top w:val="single" w:sz="4" w:space="0" w:color="000000"/>
              <w:left w:val="single" w:sz="4" w:space="0" w:color="000000"/>
              <w:bottom w:val="single" w:sz="4" w:space="0" w:color="000000"/>
              <w:right w:val="single" w:sz="4" w:space="0" w:color="000000"/>
            </w:tcBorders>
            <w:vAlign w:val="center"/>
          </w:tcPr>
          <w:p w14:paraId="2530F96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凤凰岗</w:t>
            </w:r>
          </w:p>
        </w:tc>
        <w:tc>
          <w:tcPr>
            <w:tcW w:w="6623" w:type="dxa"/>
            <w:tcBorders>
              <w:top w:val="single" w:sz="4" w:space="0" w:color="000000"/>
              <w:left w:val="single" w:sz="4" w:space="0" w:color="000000"/>
              <w:bottom w:val="single" w:sz="4" w:space="0" w:color="000000"/>
              <w:right w:val="single" w:sz="4" w:space="0" w:color="000000"/>
            </w:tcBorders>
            <w:vAlign w:val="center"/>
          </w:tcPr>
          <w:p w14:paraId="62DCEEB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w:t>
            </w:r>
            <w:proofErr w:type="gramStart"/>
            <w:r w:rsidRPr="00867EC6">
              <w:rPr>
                <w:rFonts w:ascii="宋体" w:eastAsia="宋体" w:hAnsi="宋体" w:cs="宋体" w:hint="eastAsia"/>
                <w:kern w:val="0"/>
                <w:szCs w:val="21"/>
                <w:lang w:bidi="ar"/>
              </w:rPr>
              <w:t>街道中熙香槟</w:t>
            </w:r>
            <w:proofErr w:type="gramEnd"/>
            <w:r w:rsidRPr="00867EC6">
              <w:rPr>
                <w:rFonts w:ascii="宋体" w:eastAsia="宋体" w:hAnsi="宋体" w:cs="宋体" w:hint="eastAsia"/>
                <w:kern w:val="0"/>
                <w:szCs w:val="21"/>
                <w:lang w:bidi="ar"/>
              </w:rPr>
              <w:t>山花园1栋102-107号</w:t>
            </w:r>
          </w:p>
        </w:tc>
        <w:tc>
          <w:tcPr>
            <w:tcW w:w="891" w:type="dxa"/>
            <w:tcBorders>
              <w:top w:val="single" w:sz="4" w:space="0" w:color="000000"/>
              <w:left w:val="single" w:sz="4" w:space="0" w:color="000000"/>
              <w:bottom w:val="single" w:sz="4" w:space="0" w:color="000000"/>
              <w:right w:val="single" w:sz="4" w:space="0" w:color="000000"/>
            </w:tcBorders>
            <w:vAlign w:val="center"/>
          </w:tcPr>
          <w:p w14:paraId="50BF87F9"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8ED0F59"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7765361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w:t>
            </w:r>
          </w:p>
        </w:tc>
        <w:tc>
          <w:tcPr>
            <w:tcW w:w="1624" w:type="dxa"/>
            <w:tcBorders>
              <w:top w:val="single" w:sz="4" w:space="0" w:color="000000"/>
              <w:left w:val="single" w:sz="4" w:space="0" w:color="000000"/>
              <w:bottom w:val="single" w:sz="4" w:space="0" w:color="000000"/>
              <w:right w:val="single" w:sz="4" w:space="0" w:color="000000"/>
            </w:tcBorders>
            <w:vAlign w:val="center"/>
          </w:tcPr>
          <w:p w14:paraId="00D8805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富华</w:t>
            </w:r>
          </w:p>
        </w:tc>
        <w:tc>
          <w:tcPr>
            <w:tcW w:w="6623" w:type="dxa"/>
            <w:tcBorders>
              <w:top w:val="single" w:sz="4" w:space="0" w:color="000000"/>
              <w:left w:val="single" w:sz="4" w:space="0" w:color="000000"/>
              <w:bottom w:val="single" w:sz="4" w:space="0" w:color="000000"/>
              <w:right w:val="single" w:sz="4" w:space="0" w:color="000000"/>
            </w:tcBorders>
            <w:vAlign w:val="center"/>
          </w:tcPr>
          <w:p w14:paraId="0CBFA8B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西乡街道76区天骄世家D6栋132</w:t>
            </w:r>
          </w:p>
        </w:tc>
        <w:tc>
          <w:tcPr>
            <w:tcW w:w="891" w:type="dxa"/>
            <w:tcBorders>
              <w:top w:val="single" w:sz="4" w:space="0" w:color="000000"/>
              <w:left w:val="single" w:sz="4" w:space="0" w:color="000000"/>
              <w:bottom w:val="single" w:sz="4" w:space="0" w:color="000000"/>
              <w:right w:val="single" w:sz="4" w:space="0" w:color="000000"/>
            </w:tcBorders>
            <w:vAlign w:val="center"/>
          </w:tcPr>
          <w:p w14:paraId="2FB8A05E"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3A7C2D92"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1972BFA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w:t>
            </w:r>
          </w:p>
        </w:tc>
        <w:tc>
          <w:tcPr>
            <w:tcW w:w="1624" w:type="dxa"/>
            <w:tcBorders>
              <w:top w:val="single" w:sz="4" w:space="0" w:color="000000"/>
              <w:left w:val="single" w:sz="4" w:space="0" w:color="000000"/>
              <w:bottom w:val="single" w:sz="4" w:space="0" w:color="000000"/>
              <w:right w:val="single" w:sz="4" w:space="0" w:color="000000"/>
            </w:tcBorders>
            <w:vAlign w:val="center"/>
          </w:tcPr>
          <w:p w14:paraId="62305F6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庄边</w:t>
            </w:r>
          </w:p>
        </w:tc>
        <w:tc>
          <w:tcPr>
            <w:tcW w:w="6623" w:type="dxa"/>
            <w:tcBorders>
              <w:top w:val="single" w:sz="4" w:space="0" w:color="000000"/>
              <w:left w:val="single" w:sz="4" w:space="0" w:color="000000"/>
              <w:bottom w:val="single" w:sz="4" w:space="0" w:color="000000"/>
              <w:right w:val="single" w:sz="4" w:space="0" w:color="000000"/>
            </w:tcBorders>
            <w:vAlign w:val="center"/>
          </w:tcPr>
          <w:p w14:paraId="74C919E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w:t>
            </w:r>
            <w:proofErr w:type="gramStart"/>
            <w:r w:rsidRPr="00867EC6">
              <w:rPr>
                <w:rFonts w:ascii="宋体" w:eastAsia="宋体" w:hAnsi="宋体" w:cs="宋体" w:hint="eastAsia"/>
                <w:kern w:val="0"/>
                <w:szCs w:val="21"/>
                <w:lang w:bidi="ar"/>
              </w:rPr>
              <w:t>中粮锦云</w:t>
            </w:r>
            <w:proofErr w:type="gramEnd"/>
            <w:r w:rsidRPr="00867EC6">
              <w:rPr>
                <w:rFonts w:ascii="宋体" w:eastAsia="宋体" w:hAnsi="宋体" w:cs="宋体" w:hint="eastAsia"/>
                <w:kern w:val="0"/>
                <w:szCs w:val="21"/>
                <w:lang w:bidi="ar"/>
              </w:rPr>
              <w:t>花园一栋107</w:t>
            </w:r>
          </w:p>
        </w:tc>
        <w:tc>
          <w:tcPr>
            <w:tcW w:w="891" w:type="dxa"/>
            <w:tcBorders>
              <w:top w:val="single" w:sz="4" w:space="0" w:color="000000"/>
              <w:left w:val="single" w:sz="4" w:space="0" w:color="000000"/>
              <w:bottom w:val="single" w:sz="4" w:space="0" w:color="000000"/>
              <w:right w:val="single" w:sz="4" w:space="0" w:color="000000"/>
            </w:tcBorders>
            <w:vAlign w:val="center"/>
          </w:tcPr>
          <w:p w14:paraId="61F2CBAA"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6CAD9EF7"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8ED1AB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5</w:t>
            </w:r>
          </w:p>
        </w:tc>
        <w:tc>
          <w:tcPr>
            <w:tcW w:w="1624" w:type="dxa"/>
            <w:tcBorders>
              <w:top w:val="single" w:sz="4" w:space="0" w:color="000000"/>
              <w:left w:val="single" w:sz="4" w:space="0" w:color="000000"/>
              <w:bottom w:val="single" w:sz="4" w:space="0" w:color="000000"/>
              <w:right w:val="single" w:sz="4" w:space="0" w:color="000000"/>
            </w:tcBorders>
            <w:vAlign w:val="center"/>
          </w:tcPr>
          <w:p w14:paraId="4B2604A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臣田</w:t>
            </w:r>
          </w:p>
        </w:tc>
        <w:tc>
          <w:tcPr>
            <w:tcW w:w="6623" w:type="dxa"/>
            <w:tcBorders>
              <w:top w:val="single" w:sz="4" w:space="0" w:color="000000"/>
              <w:left w:val="single" w:sz="4" w:space="0" w:color="000000"/>
              <w:bottom w:val="single" w:sz="4" w:space="0" w:color="000000"/>
              <w:right w:val="single" w:sz="4" w:space="0" w:color="000000"/>
            </w:tcBorders>
            <w:vAlign w:val="center"/>
          </w:tcPr>
          <w:p w14:paraId="0C8CE99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西乡街道臣田工业区宝民2路</w:t>
            </w:r>
          </w:p>
        </w:tc>
        <w:tc>
          <w:tcPr>
            <w:tcW w:w="891" w:type="dxa"/>
            <w:tcBorders>
              <w:top w:val="single" w:sz="4" w:space="0" w:color="000000"/>
              <w:left w:val="single" w:sz="4" w:space="0" w:color="000000"/>
              <w:bottom w:val="single" w:sz="4" w:space="0" w:color="000000"/>
              <w:right w:val="single" w:sz="4" w:space="0" w:color="000000"/>
            </w:tcBorders>
            <w:vAlign w:val="center"/>
          </w:tcPr>
          <w:p w14:paraId="14E9E973"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C87A101"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BB860C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6</w:t>
            </w:r>
          </w:p>
        </w:tc>
        <w:tc>
          <w:tcPr>
            <w:tcW w:w="1624" w:type="dxa"/>
            <w:tcBorders>
              <w:top w:val="single" w:sz="4" w:space="0" w:color="000000"/>
              <w:left w:val="single" w:sz="4" w:space="0" w:color="000000"/>
              <w:bottom w:val="single" w:sz="4" w:space="0" w:color="000000"/>
              <w:right w:val="single" w:sz="4" w:space="0" w:color="000000"/>
            </w:tcBorders>
            <w:vAlign w:val="center"/>
          </w:tcPr>
          <w:p w14:paraId="4B66175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后瑞</w:t>
            </w:r>
          </w:p>
        </w:tc>
        <w:tc>
          <w:tcPr>
            <w:tcW w:w="6623" w:type="dxa"/>
            <w:tcBorders>
              <w:top w:val="single" w:sz="4" w:space="0" w:color="000000"/>
              <w:left w:val="single" w:sz="4" w:space="0" w:color="000000"/>
              <w:bottom w:val="single" w:sz="4" w:space="0" w:color="000000"/>
              <w:right w:val="single" w:sz="4" w:space="0" w:color="000000"/>
            </w:tcBorders>
            <w:vAlign w:val="center"/>
          </w:tcPr>
          <w:p w14:paraId="269A95B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航城街道后瑞第二工业区第二栋1楼</w:t>
            </w:r>
          </w:p>
        </w:tc>
        <w:tc>
          <w:tcPr>
            <w:tcW w:w="891" w:type="dxa"/>
            <w:tcBorders>
              <w:top w:val="single" w:sz="4" w:space="0" w:color="000000"/>
              <w:left w:val="single" w:sz="4" w:space="0" w:color="000000"/>
              <w:bottom w:val="single" w:sz="4" w:space="0" w:color="000000"/>
              <w:right w:val="single" w:sz="4" w:space="0" w:color="000000"/>
            </w:tcBorders>
            <w:vAlign w:val="center"/>
          </w:tcPr>
          <w:p w14:paraId="136F366D"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F326A2D"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A38800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7</w:t>
            </w:r>
          </w:p>
        </w:tc>
        <w:tc>
          <w:tcPr>
            <w:tcW w:w="1624" w:type="dxa"/>
            <w:tcBorders>
              <w:top w:val="single" w:sz="4" w:space="0" w:color="000000"/>
              <w:left w:val="single" w:sz="4" w:space="0" w:color="000000"/>
              <w:bottom w:val="single" w:sz="4" w:space="0" w:color="000000"/>
              <w:right w:val="single" w:sz="4" w:space="0" w:color="000000"/>
            </w:tcBorders>
            <w:vAlign w:val="center"/>
          </w:tcPr>
          <w:p w14:paraId="149540A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黄田</w:t>
            </w:r>
          </w:p>
        </w:tc>
        <w:tc>
          <w:tcPr>
            <w:tcW w:w="6623" w:type="dxa"/>
            <w:tcBorders>
              <w:top w:val="single" w:sz="4" w:space="0" w:color="000000"/>
              <w:left w:val="single" w:sz="4" w:space="0" w:color="000000"/>
              <w:bottom w:val="single" w:sz="4" w:space="0" w:color="000000"/>
              <w:right w:val="single" w:sz="4" w:space="0" w:color="000000"/>
            </w:tcBorders>
            <w:vAlign w:val="center"/>
          </w:tcPr>
          <w:p w14:paraId="3CDDF68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航城街道黄田社区云立方公寓一楼</w:t>
            </w:r>
          </w:p>
        </w:tc>
        <w:tc>
          <w:tcPr>
            <w:tcW w:w="891" w:type="dxa"/>
            <w:tcBorders>
              <w:top w:val="single" w:sz="4" w:space="0" w:color="000000"/>
              <w:left w:val="single" w:sz="4" w:space="0" w:color="000000"/>
              <w:bottom w:val="single" w:sz="4" w:space="0" w:color="000000"/>
              <w:right w:val="single" w:sz="4" w:space="0" w:color="000000"/>
            </w:tcBorders>
            <w:vAlign w:val="center"/>
          </w:tcPr>
          <w:p w14:paraId="2A483553"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44E6B122"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3C1FFC9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8</w:t>
            </w:r>
          </w:p>
        </w:tc>
        <w:tc>
          <w:tcPr>
            <w:tcW w:w="1624" w:type="dxa"/>
            <w:tcBorders>
              <w:top w:val="single" w:sz="4" w:space="0" w:color="000000"/>
              <w:left w:val="single" w:sz="4" w:space="0" w:color="000000"/>
              <w:bottom w:val="single" w:sz="4" w:space="0" w:color="000000"/>
              <w:right w:val="single" w:sz="4" w:space="0" w:color="000000"/>
            </w:tcBorders>
            <w:vAlign w:val="center"/>
          </w:tcPr>
          <w:p w14:paraId="322A083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三围</w:t>
            </w:r>
          </w:p>
        </w:tc>
        <w:tc>
          <w:tcPr>
            <w:tcW w:w="6623" w:type="dxa"/>
            <w:tcBorders>
              <w:top w:val="single" w:sz="4" w:space="0" w:color="000000"/>
              <w:left w:val="single" w:sz="4" w:space="0" w:color="000000"/>
              <w:bottom w:val="single" w:sz="4" w:space="0" w:color="000000"/>
              <w:right w:val="single" w:sz="4" w:space="0" w:color="000000"/>
            </w:tcBorders>
            <w:vAlign w:val="center"/>
          </w:tcPr>
          <w:p w14:paraId="118929C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航城街道三围社区果园路19号</w:t>
            </w:r>
          </w:p>
        </w:tc>
        <w:tc>
          <w:tcPr>
            <w:tcW w:w="891" w:type="dxa"/>
            <w:tcBorders>
              <w:top w:val="single" w:sz="4" w:space="0" w:color="000000"/>
              <w:left w:val="single" w:sz="4" w:space="0" w:color="000000"/>
              <w:bottom w:val="single" w:sz="4" w:space="0" w:color="000000"/>
              <w:right w:val="single" w:sz="4" w:space="0" w:color="000000"/>
            </w:tcBorders>
            <w:vAlign w:val="center"/>
          </w:tcPr>
          <w:p w14:paraId="56137E72"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39431E54"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1263765"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9</w:t>
            </w:r>
          </w:p>
        </w:tc>
        <w:tc>
          <w:tcPr>
            <w:tcW w:w="1624" w:type="dxa"/>
            <w:tcBorders>
              <w:top w:val="single" w:sz="4" w:space="0" w:color="000000"/>
              <w:left w:val="single" w:sz="4" w:space="0" w:color="000000"/>
              <w:bottom w:val="single" w:sz="4" w:space="0" w:color="000000"/>
              <w:right w:val="single" w:sz="4" w:space="0" w:color="000000"/>
            </w:tcBorders>
            <w:vAlign w:val="center"/>
          </w:tcPr>
          <w:p w14:paraId="122819E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福中福</w:t>
            </w:r>
          </w:p>
        </w:tc>
        <w:tc>
          <w:tcPr>
            <w:tcW w:w="6623" w:type="dxa"/>
            <w:tcBorders>
              <w:top w:val="single" w:sz="4" w:space="0" w:color="000000"/>
              <w:left w:val="single" w:sz="4" w:space="0" w:color="000000"/>
              <w:bottom w:val="single" w:sz="4" w:space="0" w:color="000000"/>
              <w:right w:val="single" w:sz="4" w:space="0" w:color="000000"/>
            </w:tcBorders>
            <w:vAlign w:val="center"/>
          </w:tcPr>
          <w:p w14:paraId="277752B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西乡街道宝安区互联网产业基地A区6栋101</w:t>
            </w:r>
          </w:p>
        </w:tc>
        <w:tc>
          <w:tcPr>
            <w:tcW w:w="891" w:type="dxa"/>
            <w:tcBorders>
              <w:top w:val="single" w:sz="4" w:space="0" w:color="000000"/>
              <w:left w:val="single" w:sz="4" w:space="0" w:color="000000"/>
              <w:bottom w:val="single" w:sz="4" w:space="0" w:color="000000"/>
              <w:right w:val="single" w:sz="4" w:space="0" w:color="000000"/>
            </w:tcBorders>
            <w:vAlign w:val="center"/>
          </w:tcPr>
          <w:p w14:paraId="27AD2A79"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46E03629"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EEF431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10</w:t>
            </w:r>
          </w:p>
        </w:tc>
        <w:tc>
          <w:tcPr>
            <w:tcW w:w="1624" w:type="dxa"/>
            <w:tcBorders>
              <w:top w:val="single" w:sz="4" w:space="0" w:color="000000"/>
              <w:left w:val="single" w:sz="4" w:space="0" w:color="000000"/>
              <w:bottom w:val="single" w:sz="4" w:space="0" w:color="000000"/>
              <w:right w:val="single" w:sz="4" w:space="0" w:color="000000"/>
            </w:tcBorders>
            <w:vAlign w:val="center"/>
          </w:tcPr>
          <w:p w14:paraId="1BEDF3F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西乡街（计免）</w:t>
            </w:r>
          </w:p>
        </w:tc>
        <w:tc>
          <w:tcPr>
            <w:tcW w:w="6623" w:type="dxa"/>
            <w:tcBorders>
              <w:top w:val="single" w:sz="4" w:space="0" w:color="000000"/>
              <w:left w:val="single" w:sz="4" w:space="0" w:color="000000"/>
              <w:bottom w:val="single" w:sz="4" w:space="0" w:color="000000"/>
              <w:right w:val="single" w:sz="4" w:space="0" w:color="000000"/>
            </w:tcBorders>
            <w:vAlign w:val="center"/>
          </w:tcPr>
          <w:p w14:paraId="12B53B6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w:t>
            </w:r>
            <w:proofErr w:type="gramStart"/>
            <w:r w:rsidRPr="00867EC6">
              <w:rPr>
                <w:rFonts w:ascii="宋体" w:eastAsia="宋体" w:hAnsi="宋体" w:cs="宋体" w:hint="eastAsia"/>
                <w:kern w:val="0"/>
                <w:szCs w:val="21"/>
                <w:lang w:bidi="ar"/>
              </w:rPr>
              <w:t>街道河</w:t>
            </w:r>
            <w:proofErr w:type="gramEnd"/>
            <w:r w:rsidRPr="00867EC6">
              <w:rPr>
                <w:rFonts w:ascii="宋体" w:eastAsia="宋体" w:hAnsi="宋体" w:cs="宋体" w:hint="eastAsia"/>
                <w:kern w:val="0"/>
                <w:szCs w:val="21"/>
                <w:lang w:bidi="ar"/>
              </w:rPr>
              <w:t>东路8号</w:t>
            </w:r>
          </w:p>
        </w:tc>
        <w:tc>
          <w:tcPr>
            <w:tcW w:w="891" w:type="dxa"/>
            <w:tcBorders>
              <w:top w:val="single" w:sz="4" w:space="0" w:color="000000"/>
              <w:left w:val="single" w:sz="4" w:space="0" w:color="000000"/>
              <w:bottom w:val="single" w:sz="4" w:space="0" w:color="000000"/>
              <w:right w:val="single" w:sz="4" w:space="0" w:color="000000"/>
            </w:tcBorders>
            <w:vAlign w:val="center"/>
          </w:tcPr>
          <w:p w14:paraId="4DB57F44"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61C240ED"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28A904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11</w:t>
            </w:r>
          </w:p>
        </w:tc>
        <w:tc>
          <w:tcPr>
            <w:tcW w:w="1624" w:type="dxa"/>
            <w:tcBorders>
              <w:top w:val="single" w:sz="4" w:space="0" w:color="000000"/>
              <w:left w:val="single" w:sz="4" w:space="0" w:color="000000"/>
              <w:bottom w:val="single" w:sz="4" w:space="0" w:color="000000"/>
              <w:right w:val="single" w:sz="4" w:space="0" w:color="000000"/>
            </w:tcBorders>
            <w:vAlign w:val="center"/>
          </w:tcPr>
          <w:p w14:paraId="38CE7F70"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西乡街（全科）</w:t>
            </w:r>
          </w:p>
        </w:tc>
        <w:tc>
          <w:tcPr>
            <w:tcW w:w="6623" w:type="dxa"/>
            <w:tcBorders>
              <w:top w:val="single" w:sz="4" w:space="0" w:color="000000"/>
              <w:left w:val="single" w:sz="4" w:space="0" w:color="000000"/>
              <w:bottom w:val="single" w:sz="4" w:space="0" w:color="000000"/>
              <w:right w:val="single" w:sz="4" w:space="0" w:color="000000"/>
            </w:tcBorders>
            <w:vAlign w:val="center"/>
          </w:tcPr>
          <w:p w14:paraId="64FBBEA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西乡街道新城大道</w:t>
            </w:r>
            <w:proofErr w:type="gramStart"/>
            <w:r w:rsidRPr="00867EC6">
              <w:rPr>
                <w:rFonts w:ascii="宋体" w:eastAsia="宋体" w:hAnsi="宋体" w:cs="宋体" w:hint="eastAsia"/>
                <w:kern w:val="0"/>
                <w:szCs w:val="21"/>
                <w:lang w:bidi="ar"/>
              </w:rPr>
              <w:t>蚝</w:t>
            </w:r>
            <w:proofErr w:type="gramEnd"/>
            <w:r w:rsidRPr="00867EC6">
              <w:rPr>
                <w:rFonts w:ascii="宋体" w:eastAsia="宋体" w:hAnsi="宋体" w:cs="宋体" w:hint="eastAsia"/>
                <w:kern w:val="0"/>
                <w:szCs w:val="21"/>
                <w:lang w:bidi="ar"/>
              </w:rPr>
              <w:t xml:space="preserve">业商铺131号     </w:t>
            </w:r>
          </w:p>
        </w:tc>
        <w:tc>
          <w:tcPr>
            <w:tcW w:w="891" w:type="dxa"/>
            <w:tcBorders>
              <w:top w:val="single" w:sz="4" w:space="0" w:color="000000"/>
              <w:left w:val="single" w:sz="4" w:space="0" w:color="000000"/>
              <w:bottom w:val="single" w:sz="4" w:space="0" w:color="000000"/>
              <w:right w:val="single" w:sz="4" w:space="0" w:color="000000"/>
            </w:tcBorders>
            <w:vAlign w:val="center"/>
          </w:tcPr>
          <w:p w14:paraId="28CD299D"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BB04F72"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7441BC9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12</w:t>
            </w:r>
          </w:p>
        </w:tc>
        <w:tc>
          <w:tcPr>
            <w:tcW w:w="1624" w:type="dxa"/>
            <w:tcBorders>
              <w:top w:val="single" w:sz="4" w:space="0" w:color="000000"/>
              <w:left w:val="single" w:sz="4" w:space="0" w:color="000000"/>
              <w:bottom w:val="single" w:sz="4" w:space="0" w:color="000000"/>
              <w:right w:val="single" w:sz="4" w:space="0" w:color="000000"/>
            </w:tcBorders>
            <w:vAlign w:val="center"/>
          </w:tcPr>
          <w:p w14:paraId="18EC7CF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共乐</w:t>
            </w:r>
          </w:p>
        </w:tc>
        <w:tc>
          <w:tcPr>
            <w:tcW w:w="6623" w:type="dxa"/>
            <w:tcBorders>
              <w:top w:val="single" w:sz="4" w:space="0" w:color="000000"/>
              <w:left w:val="single" w:sz="4" w:space="0" w:color="000000"/>
              <w:bottom w:val="single" w:sz="4" w:space="0" w:color="000000"/>
              <w:right w:val="single" w:sz="4" w:space="0" w:color="000000"/>
            </w:tcBorders>
            <w:vAlign w:val="center"/>
          </w:tcPr>
          <w:p w14:paraId="4382EBA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西乡街道共乐社区宝莲新村13巷安顺路51号</w:t>
            </w:r>
          </w:p>
        </w:tc>
        <w:tc>
          <w:tcPr>
            <w:tcW w:w="891" w:type="dxa"/>
            <w:tcBorders>
              <w:top w:val="single" w:sz="4" w:space="0" w:color="000000"/>
              <w:left w:val="single" w:sz="4" w:space="0" w:color="000000"/>
              <w:bottom w:val="single" w:sz="4" w:space="0" w:color="000000"/>
              <w:right w:val="single" w:sz="4" w:space="0" w:color="000000"/>
            </w:tcBorders>
            <w:vAlign w:val="center"/>
          </w:tcPr>
          <w:p w14:paraId="1097D418"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A784E3B"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5E4A12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13</w:t>
            </w:r>
          </w:p>
        </w:tc>
        <w:tc>
          <w:tcPr>
            <w:tcW w:w="1624" w:type="dxa"/>
            <w:tcBorders>
              <w:top w:val="single" w:sz="4" w:space="0" w:color="000000"/>
              <w:left w:val="single" w:sz="4" w:space="0" w:color="000000"/>
              <w:bottom w:val="single" w:sz="4" w:space="0" w:color="000000"/>
              <w:right w:val="single" w:sz="4" w:space="0" w:color="000000"/>
            </w:tcBorders>
            <w:vAlign w:val="center"/>
          </w:tcPr>
          <w:p w14:paraId="4F064B3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九围</w:t>
            </w:r>
          </w:p>
        </w:tc>
        <w:tc>
          <w:tcPr>
            <w:tcW w:w="6623" w:type="dxa"/>
            <w:tcBorders>
              <w:top w:val="single" w:sz="4" w:space="0" w:color="000000"/>
              <w:left w:val="single" w:sz="4" w:space="0" w:color="000000"/>
              <w:bottom w:val="single" w:sz="4" w:space="0" w:color="000000"/>
              <w:right w:val="single" w:sz="4" w:space="0" w:color="000000"/>
            </w:tcBorders>
            <w:vAlign w:val="center"/>
          </w:tcPr>
          <w:p w14:paraId="3F80BA8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w:t>
            </w:r>
            <w:proofErr w:type="gramStart"/>
            <w:r w:rsidRPr="00867EC6">
              <w:rPr>
                <w:rFonts w:ascii="宋体" w:eastAsia="宋体" w:hAnsi="宋体" w:cs="宋体" w:hint="eastAsia"/>
                <w:kern w:val="0"/>
                <w:szCs w:val="21"/>
                <w:lang w:bidi="ar"/>
              </w:rPr>
              <w:t>九围居委</w:t>
            </w:r>
            <w:proofErr w:type="gramEnd"/>
            <w:r w:rsidRPr="00867EC6">
              <w:rPr>
                <w:rFonts w:ascii="宋体" w:eastAsia="宋体" w:hAnsi="宋体" w:cs="宋体" w:hint="eastAsia"/>
                <w:kern w:val="0"/>
                <w:szCs w:val="21"/>
                <w:lang w:bidi="ar"/>
              </w:rPr>
              <w:t>21号</w:t>
            </w:r>
          </w:p>
        </w:tc>
        <w:tc>
          <w:tcPr>
            <w:tcW w:w="891" w:type="dxa"/>
            <w:tcBorders>
              <w:top w:val="single" w:sz="4" w:space="0" w:color="000000"/>
              <w:left w:val="single" w:sz="4" w:space="0" w:color="000000"/>
              <w:bottom w:val="single" w:sz="4" w:space="0" w:color="000000"/>
              <w:right w:val="single" w:sz="4" w:space="0" w:color="000000"/>
            </w:tcBorders>
            <w:vAlign w:val="center"/>
          </w:tcPr>
          <w:p w14:paraId="48817BD4"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77C22B48"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45DFB95"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14</w:t>
            </w:r>
          </w:p>
        </w:tc>
        <w:tc>
          <w:tcPr>
            <w:tcW w:w="1624" w:type="dxa"/>
            <w:tcBorders>
              <w:top w:val="single" w:sz="4" w:space="0" w:color="000000"/>
              <w:left w:val="single" w:sz="4" w:space="0" w:color="000000"/>
              <w:bottom w:val="single" w:sz="4" w:space="0" w:color="000000"/>
              <w:right w:val="single" w:sz="4" w:space="0" w:color="000000"/>
            </w:tcBorders>
            <w:vAlign w:val="center"/>
          </w:tcPr>
          <w:p w14:paraId="04896E48"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颐康园</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275869E5"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西乡街道桃源居森林体育公园</w:t>
            </w:r>
          </w:p>
        </w:tc>
        <w:tc>
          <w:tcPr>
            <w:tcW w:w="891" w:type="dxa"/>
            <w:tcBorders>
              <w:top w:val="single" w:sz="4" w:space="0" w:color="000000"/>
              <w:left w:val="single" w:sz="4" w:space="0" w:color="000000"/>
              <w:bottom w:val="single" w:sz="4" w:space="0" w:color="000000"/>
              <w:right w:val="single" w:sz="4" w:space="0" w:color="000000"/>
            </w:tcBorders>
            <w:vAlign w:val="center"/>
          </w:tcPr>
          <w:p w14:paraId="05E33057"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79CCC1DB"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F03536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lastRenderedPageBreak/>
              <w:t>15</w:t>
            </w:r>
          </w:p>
        </w:tc>
        <w:tc>
          <w:tcPr>
            <w:tcW w:w="1624" w:type="dxa"/>
            <w:tcBorders>
              <w:top w:val="single" w:sz="4" w:space="0" w:color="000000"/>
              <w:left w:val="single" w:sz="4" w:space="0" w:color="000000"/>
              <w:bottom w:val="single" w:sz="4" w:space="0" w:color="000000"/>
              <w:right w:val="single" w:sz="4" w:space="0" w:color="000000"/>
            </w:tcBorders>
            <w:vAlign w:val="center"/>
          </w:tcPr>
          <w:p w14:paraId="6DA3862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天富安</w:t>
            </w:r>
          </w:p>
        </w:tc>
        <w:tc>
          <w:tcPr>
            <w:tcW w:w="6623" w:type="dxa"/>
            <w:tcBorders>
              <w:top w:val="single" w:sz="4" w:space="0" w:color="000000"/>
              <w:left w:val="single" w:sz="4" w:space="0" w:color="000000"/>
              <w:bottom w:val="single" w:sz="4" w:space="0" w:color="000000"/>
              <w:right w:val="single" w:sz="4" w:space="0" w:color="000000"/>
            </w:tcBorders>
            <w:vAlign w:val="center"/>
          </w:tcPr>
          <w:p w14:paraId="355DBFF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航城街道黄麻布社区簕</w:t>
            </w:r>
            <w:proofErr w:type="gramStart"/>
            <w:r w:rsidRPr="00867EC6">
              <w:rPr>
                <w:rFonts w:ascii="宋体" w:eastAsia="宋体" w:hAnsi="宋体" w:cs="宋体" w:hint="eastAsia"/>
                <w:kern w:val="0"/>
                <w:szCs w:val="21"/>
                <w:lang w:bidi="ar"/>
              </w:rPr>
              <w:t>竹角同富裕</w:t>
            </w:r>
            <w:proofErr w:type="gramEnd"/>
            <w:r w:rsidRPr="00867EC6">
              <w:rPr>
                <w:rFonts w:ascii="宋体" w:eastAsia="宋体" w:hAnsi="宋体" w:cs="宋体" w:hint="eastAsia"/>
                <w:kern w:val="0"/>
                <w:szCs w:val="21"/>
                <w:lang w:bidi="ar"/>
              </w:rPr>
              <w:t>工业区1栋</w:t>
            </w:r>
          </w:p>
        </w:tc>
        <w:tc>
          <w:tcPr>
            <w:tcW w:w="891" w:type="dxa"/>
            <w:tcBorders>
              <w:top w:val="single" w:sz="4" w:space="0" w:color="000000"/>
              <w:left w:val="single" w:sz="4" w:space="0" w:color="000000"/>
              <w:bottom w:val="single" w:sz="4" w:space="0" w:color="000000"/>
              <w:right w:val="single" w:sz="4" w:space="0" w:color="000000"/>
            </w:tcBorders>
            <w:vAlign w:val="center"/>
          </w:tcPr>
          <w:p w14:paraId="689A12B6"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60E4E82D"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3F35E46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16</w:t>
            </w:r>
          </w:p>
        </w:tc>
        <w:tc>
          <w:tcPr>
            <w:tcW w:w="1624" w:type="dxa"/>
            <w:tcBorders>
              <w:top w:val="single" w:sz="4" w:space="0" w:color="000000"/>
              <w:left w:val="single" w:sz="4" w:space="0" w:color="000000"/>
              <w:bottom w:val="single" w:sz="4" w:space="0" w:color="000000"/>
              <w:right w:val="single" w:sz="4" w:space="0" w:color="000000"/>
            </w:tcBorders>
            <w:vAlign w:val="center"/>
          </w:tcPr>
          <w:p w14:paraId="1188D270"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富恒</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48FDC5F0"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西乡街道鹤洲居委会渔业工业区</w:t>
            </w:r>
          </w:p>
        </w:tc>
        <w:tc>
          <w:tcPr>
            <w:tcW w:w="891" w:type="dxa"/>
            <w:tcBorders>
              <w:top w:val="single" w:sz="4" w:space="0" w:color="000000"/>
              <w:left w:val="single" w:sz="4" w:space="0" w:color="000000"/>
              <w:bottom w:val="single" w:sz="4" w:space="0" w:color="000000"/>
              <w:right w:val="single" w:sz="4" w:space="0" w:color="000000"/>
            </w:tcBorders>
            <w:vAlign w:val="center"/>
          </w:tcPr>
          <w:p w14:paraId="4A9F6B51"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14B95E16"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8ABF9D0"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17</w:t>
            </w:r>
          </w:p>
        </w:tc>
        <w:tc>
          <w:tcPr>
            <w:tcW w:w="1624" w:type="dxa"/>
            <w:tcBorders>
              <w:top w:val="single" w:sz="4" w:space="0" w:color="000000"/>
              <w:left w:val="single" w:sz="4" w:space="0" w:color="000000"/>
              <w:bottom w:val="single" w:sz="4" w:space="0" w:color="000000"/>
              <w:right w:val="single" w:sz="4" w:space="0" w:color="000000"/>
            </w:tcBorders>
            <w:vAlign w:val="center"/>
          </w:tcPr>
          <w:p w14:paraId="089B76E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黄麻布</w:t>
            </w:r>
          </w:p>
        </w:tc>
        <w:tc>
          <w:tcPr>
            <w:tcW w:w="6623" w:type="dxa"/>
            <w:tcBorders>
              <w:top w:val="single" w:sz="4" w:space="0" w:color="000000"/>
              <w:left w:val="single" w:sz="4" w:space="0" w:color="000000"/>
              <w:bottom w:val="single" w:sz="4" w:space="0" w:color="000000"/>
              <w:right w:val="single" w:sz="4" w:space="0" w:color="000000"/>
            </w:tcBorders>
            <w:vAlign w:val="center"/>
          </w:tcPr>
          <w:p w14:paraId="4F2C792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w:t>
            </w:r>
            <w:proofErr w:type="gramStart"/>
            <w:r w:rsidRPr="00867EC6">
              <w:rPr>
                <w:rFonts w:ascii="宋体" w:eastAsia="宋体" w:hAnsi="宋体" w:cs="宋体" w:hint="eastAsia"/>
                <w:kern w:val="0"/>
                <w:szCs w:val="21"/>
                <w:lang w:bidi="ar"/>
              </w:rPr>
              <w:t>黄麻布居委</w:t>
            </w:r>
            <w:proofErr w:type="gramEnd"/>
            <w:r w:rsidRPr="00867EC6">
              <w:rPr>
                <w:rFonts w:ascii="宋体" w:eastAsia="宋体" w:hAnsi="宋体" w:cs="宋体" w:hint="eastAsia"/>
                <w:kern w:val="0"/>
                <w:szCs w:val="21"/>
                <w:lang w:bidi="ar"/>
              </w:rPr>
              <w:t>老人活动中心二楼</w:t>
            </w:r>
          </w:p>
        </w:tc>
        <w:tc>
          <w:tcPr>
            <w:tcW w:w="891" w:type="dxa"/>
            <w:tcBorders>
              <w:top w:val="single" w:sz="4" w:space="0" w:color="000000"/>
              <w:left w:val="single" w:sz="4" w:space="0" w:color="000000"/>
              <w:bottom w:val="single" w:sz="4" w:space="0" w:color="000000"/>
              <w:right w:val="single" w:sz="4" w:space="0" w:color="000000"/>
            </w:tcBorders>
            <w:vAlign w:val="center"/>
          </w:tcPr>
          <w:p w14:paraId="783141E1"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1B7B4E13"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65B238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18</w:t>
            </w:r>
          </w:p>
        </w:tc>
        <w:tc>
          <w:tcPr>
            <w:tcW w:w="1624" w:type="dxa"/>
            <w:tcBorders>
              <w:top w:val="single" w:sz="4" w:space="0" w:color="000000"/>
              <w:left w:val="single" w:sz="4" w:space="0" w:color="000000"/>
              <w:bottom w:val="single" w:sz="4" w:space="0" w:color="000000"/>
              <w:right w:val="single" w:sz="4" w:space="0" w:color="000000"/>
            </w:tcBorders>
            <w:vAlign w:val="center"/>
          </w:tcPr>
          <w:p w14:paraId="116E81A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固</w:t>
            </w:r>
            <w:proofErr w:type="gramStart"/>
            <w:r w:rsidRPr="00867EC6">
              <w:rPr>
                <w:rFonts w:ascii="宋体" w:eastAsia="宋体" w:hAnsi="宋体" w:cs="宋体" w:hint="eastAsia"/>
                <w:kern w:val="0"/>
                <w:szCs w:val="21"/>
                <w:lang w:bidi="ar"/>
              </w:rPr>
              <w:t>戍</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576FCEE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西乡街道固</w:t>
            </w:r>
            <w:proofErr w:type="gramStart"/>
            <w:r w:rsidRPr="00867EC6">
              <w:rPr>
                <w:rFonts w:ascii="宋体" w:eastAsia="宋体" w:hAnsi="宋体" w:cs="宋体" w:hint="eastAsia"/>
                <w:kern w:val="0"/>
                <w:szCs w:val="21"/>
                <w:lang w:bidi="ar"/>
              </w:rPr>
              <w:t>戍</w:t>
            </w:r>
            <w:proofErr w:type="gramEnd"/>
            <w:r w:rsidRPr="00867EC6">
              <w:rPr>
                <w:rFonts w:ascii="宋体" w:eastAsia="宋体" w:hAnsi="宋体" w:cs="宋体" w:hint="eastAsia"/>
                <w:kern w:val="0"/>
                <w:szCs w:val="21"/>
                <w:lang w:bidi="ar"/>
              </w:rPr>
              <w:t>社区固</w:t>
            </w:r>
            <w:proofErr w:type="gramStart"/>
            <w:r w:rsidRPr="00867EC6">
              <w:rPr>
                <w:rFonts w:ascii="宋体" w:eastAsia="宋体" w:hAnsi="宋体" w:cs="宋体" w:hint="eastAsia"/>
                <w:kern w:val="0"/>
                <w:szCs w:val="21"/>
                <w:lang w:bidi="ar"/>
              </w:rPr>
              <w:t>戍</w:t>
            </w:r>
            <w:proofErr w:type="gramEnd"/>
            <w:r w:rsidRPr="00867EC6">
              <w:rPr>
                <w:rFonts w:ascii="宋体" w:eastAsia="宋体" w:hAnsi="宋体" w:cs="宋体" w:hint="eastAsia"/>
                <w:kern w:val="0"/>
                <w:szCs w:val="21"/>
                <w:lang w:bidi="ar"/>
              </w:rPr>
              <w:t>一路石街工业区248号</w:t>
            </w:r>
          </w:p>
        </w:tc>
        <w:tc>
          <w:tcPr>
            <w:tcW w:w="891" w:type="dxa"/>
            <w:tcBorders>
              <w:top w:val="single" w:sz="4" w:space="0" w:color="000000"/>
              <w:left w:val="single" w:sz="4" w:space="0" w:color="000000"/>
              <w:bottom w:val="single" w:sz="4" w:space="0" w:color="000000"/>
              <w:right w:val="single" w:sz="4" w:space="0" w:color="000000"/>
            </w:tcBorders>
            <w:vAlign w:val="center"/>
          </w:tcPr>
          <w:p w14:paraId="776291AB"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754F347"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46EF99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19</w:t>
            </w:r>
          </w:p>
        </w:tc>
        <w:tc>
          <w:tcPr>
            <w:tcW w:w="1624" w:type="dxa"/>
            <w:tcBorders>
              <w:top w:val="single" w:sz="4" w:space="0" w:color="000000"/>
              <w:left w:val="single" w:sz="4" w:space="0" w:color="000000"/>
              <w:bottom w:val="single" w:sz="4" w:space="0" w:color="000000"/>
              <w:right w:val="single" w:sz="4" w:space="0" w:color="000000"/>
            </w:tcBorders>
            <w:vAlign w:val="center"/>
          </w:tcPr>
          <w:p w14:paraId="106A8CD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南昌</w:t>
            </w:r>
          </w:p>
        </w:tc>
        <w:tc>
          <w:tcPr>
            <w:tcW w:w="6623" w:type="dxa"/>
            <w:tcBorders>
              <w:top w:val="single" w:sz="4" w:space="0" w:color="000000"/>
              <w:left w:val="single" w:sz="4" w:space="0" w:color="000000"/>
              <w:bottom w:val="single" w:sz="4" w:space="0" w:color="000000"/>
              <w:right w:val="single" w:sz="4" w:space="0" w:color="000000"/>
            </w:tcBorders>
            <w:vAlign w:val="center"/>
          </w:tcPr>
          <w:p w14:paraId="62A9222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西乡街道南昌第二工业区98号</w:t>
            </w:r>
          </w:p>
        </w:tc>
        <w:tc>
          <w:tcPr>
            <w:tcW w:w="891" w:type="dxa"/>
            <w:tcBorders>
              <w:top w:val="single" w:sz="4" w:space="0" w:color="000000"/>
              <w:left w:val="single" w:sz="4" w:space="0" w:color="000000"/>
              <w:bottom w:val="single" w:sz="4" w:space="0" w:color="000000"/>
              <w:right w:val="single" w:sz="4" w:space="0" w:color="000000"/>
            </w:tcBorders>
            <w:vAlign w:val="center"/>
          </w:tcPr>
          <w:p w14:paraId="0D8F8E5B"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05077B76"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7105C9C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20</w:t>
            </w:r>
          </w:p>
        </w:tc>
        <w:tc>
          <w:tcPr>
            <w:tcW w:w="1624" w:type="dxa"/>
            <w:tcBorders>
              <w:top w:val="single" w:sz="4" w:space="0" w:color="000000"/>
              <w:left w:val="single" w:sz="4" w:space="0" w:color="000000"/>
              <w:bottom w:val="single" w:sz="4" w:space="0" w:color="000000"/>
              <w:right w:val="single" w:sz="4" w:space="0" w:color="000000"/>
            </w:tcBorders>
            <w:vAlign w:val="center"/>
          </w:tcPr>
          <w:p w14:paraId="061BA39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上围园</w:t>
            </w:r>
          </w:p>
        </w:tc>
        <w:tc>
          <w:tcPr>
            <w:tcW w:w="6623" w:type="dxa"/>
            <w:tcBorders>
              <w:top w:val="single" w:sz="4" w:space="0" w:color="000000"/>
              <w:left w:val="single" w:sz="4" w:space="0" w:color="000000"/>
              <w:bottom w:val="single" w:sz="4" w:space="0" w:color="000000"/>
              <w:right w:val="single" w:sz="4" w:space="0" w:color="000000"/>
            </w:tcBorders>
            <w:vAlign w:val="center"/>
          </w:tcPr>
          <w:p w14:paraId="6D60149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西乡街道固</w:t>
            </w:r>
            <w:proofErr w:type="gramStart"/>
            <w:r w:rsidRPr="00867EC6">
              <w:rPr>
                <w:rFonts w:ascii="宋体" w:eastAsia="宋体" w:hAnsi="宋体" w:cs="宋体" w:hint="eastAsia"/>
                <w:kern w:val="0"/>
                <w:szCs w:val="21"/>
                <w:lang w:bidi="ar"/>
              </w:rPr>
              <w:t>戍瑞翔居</w:t>
            </w:r>
            <w:proofErr w:type="gramEnd"/>
            <w:r w:rsidRPr="00867EC6">
              <w:rPr>
                <w:rFonts w:ascii="宋体" w:eastAsia="宋体" w:hAnsi="宋体" w:cs="宋体" w:hint="eastAsia"/>
                <w:kern w:val="0"/>
                <w:szCs w:val="21"/>
                <w:lang w:bidi="ar"/>
              </w:rPr>
              <w:t>127号</w:t>
            </w:r>
          </w:p>
        </w:tc>
        <w:tc>
          <w:tcPr>
            <w:tcW w:w="891" w:type="dxa"/>
            <w:tcBorders>
              <w:top w:val="single" w:sz="4" w:space="0" w:color="000000"/>
              <w:left w:val="single" w:sz="4" w:space="0" w:color="000000"/>
              <w:bottom w:val="single" w:sz="4" w:space="0" w:color="000000"/>
              <w:right w:val="single" w:sz="4" w:space="0" w:color="000000"/>
            </w:tcBorders>
            <w:vAlign w:val="center"/>
          </w:tcPr>
          <w:p w14:paraId="1A0320A1"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4F3FD751"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0B180F7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21</w:t>
            </w:r>
          </w:p>
        </w:tc>
        <w:tc>
          <w:tcPr>
            <w:tcW w:w="1624" w:type="dxa"/>
            <w:tcBorders>
              <w:top w:val="single" w:sz="4" w:space="0" w:color="000000"/>
              <w:left w:val="single" w:sz="4" w:space="0" w:color="000000"/>
              <w:bottom w:val="single" w:sz="4" w:space="0" w:color="000000"/>
              <w:right w:val="single" w:sz="4" w:space="0" w:color="000000"/>
            </w:tcBorders>
            <w:vAlign w:val="center"/>
          </w:tcPr>
          <w:p w14:paraId="351651E0"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石街</w:t>
            </w:r>
          </w:p>
        </w:tc>
        <w:tc>
          <w:tcPr>
            <w:tcW w:w="6623" w:type="dxa"/>
            <w:tcBorders>
              <w:top w:val="single" w:sz="4" w:space="0" w:color="000000"/>
              <w:left w:val="single" w:sz="4" w:space="0" w:color="000000"/>
              <w:bottom w:val="single" w:sz="4" w:space="0" w:color="000000"/>
              <w:right w:val="single" w:sz="4" w:space="0" w:color="000000"/>
            </w:tcBorders>
            <w:vAlign w:val="center"/>
          </w:tcPr>
          <w:p w14:paraId="344FCBB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西乡街道固</w:t>
            </w:r>
            <w:proofErr w:type="gramStart"/>
            <w:r w:rsidRPr="00867EC6">
              <w:rPr>
                <w:rFonts w:ascii="宋体" w:eastAsia="宋体" w:hAnsi="宋体" w:cs="宋体" w:hint="eastAsia"/>
                <w:kern w:val="0"/>
                <w:szCs w:val="21"/>
                <w:lang w:bidi="ar"/>
              </w:rPr>
              <w:t>戍</w:t>
            </w:r>
            <w:proofErr w:type="gramEnd"/>
            <w:r w:rsidRPr="00867EC6">
              <w:rPr>
                <w:rFonts w:ascii="宋体" w:eastAsia="宋体" w:hAnsi="宋体" w:cs="宋体" w:hint="eastAsia"/>
                <w:kern w:val="0"/>
                <w:szCs w:val="21"/>
                <w:lang w:bidi="ar"/>
              </w:rPr>
              <w:t>石街新村迪福路19号</w:t>
            </w:r>
          </w:p>
        </w:tc>
        <w:tc>
          <w:tcPr>
            <w:tcW w:w="891" w:type="dxa"/>
            <w:tcBorders>
              <w:top w:val="single" w:sz="4" w:space="0" w:color="000000"/>
              <w:left w:val="single" w:sz="4" w:space="0" w:color="000000"/>
              <w:bottom w:val="single" w:sz="4" w:space="0" w:color="000000"/>
              <w:right w:val="single" w:sz="4" w:space="0" w:color="000000"/>
            </w:tcBorders>
            <w:vAlign w:val="center"/>
          </w:tcPr>
          <w:p w14:paraId="74467D3F"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48C0A371"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F341AF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22</w:t>
            </w:r>
          </w:p>
        </w:tc>
        <w:tc>
          <w:tcPr>
            <w:tcW w:w="1624" w:type="dxa"/>
            <w:tcBorders>
              <w:top w:val="single" w:sz="4" w:space="0" w:color="000000"/>
              <w:left w:val="single" w:sz="4" w:space="0" w:color="000000"/>
              <w:bottom w:val="single" w:sz="4" w:space="0" w:color="000000"/>
              <w:right w:val="single" w:sz="4" w:space="0" w:color="000000"/>
            </w:tcBorders>
            <w:vAlign w:val="center"/>
          </w:tcPr>
          <w:p w14:paraId="6CFB35B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朱</w:t>
            </w:r>
            <w:proofErr w:type="gramStart"/>
            <w:r w:rsidRPr="00867EC6">
              <w:rPr>
                <w:rFonts w:ascii="宋体" w:eastAsia="宋体" w:hAnsi="宋体" w:cs="宋体" w:hint="eastAsia"/>
                <w:kern w:val="0"/>
                <w:szCs w:val="21"/>
                <w:lang w:bidi="ar"/>
              </w:rPr>
              <w:t>坳</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7C48B25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西乡街道固</w:t>
            </w:r>
            <w:proofErr w:type="gramStart"/>
            <w:r w:rsidRPr="00867EC6">
              <w:rPr>
                <w:rFonts w:ascii="宋体" w:eastAsia="宋体" w:hAnsi="宋体" w:cs="宋体" w:hint="eastAsia"/>
                <w:kern w:val="0"/>
                <w:szCs w:val="21"/>
                <w:lang w:bidi="ar"/>
              </w:rPr>
              <w:t>戍</w:t>
            </w:r>
            <w:proofErr w:type="gramEnd"/>
            <w:r w:rsidRPr="00867EC6">
              <w:rPr>
                <w:rFonts w:ascii="宋体" w:eastAsia="宋体" w:hAnsi="宋体" w:cs="宋体" w:hint="eastAsia"/>
                <w:kern w:val="0"/>
                <w:szCs w:val="21"/>
                <w:lang w:bidi="ar"/>
              </w:rPr>
              <w:t xml:space="preserve">一路89号得宝楼一楼          </w:t>
            </w:r>
          </w:p>
        </w:tc>
        <w:tc>
          <w:tcPr>
            <w:tcW w:w="891" w:type="dxa"/>
            <w:tcBorders>
              <w:top w:val="single" w:sz="4" w:space="0" w:color="000000"/>
              <w:left w:val="single" w:sz="4" w:space="0" w:color="000000"/>
              <w:bottom w:val="single" w:sz="4" w:space="0" w:color="000000"/>
              <w:right w:val="single" w:sz="4" w:space="0" w:color="000000"/>
            </w:tcBorders>
            <w:vAlign w:val="center"/>
          </w:tcPr>
          <w:p w14:paraId="0BEE1C4E"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4946520E"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14B0E5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23</w:t>
            </w:r>
          </w:p>
        </w:tc>
        <w:tc>
          <w:tcPr>
            <w:tcW w:w="1624" w:type="dxa"/>
            <w:tcBorders>
              <w:top w:val="single" w:sz="4" w:space="0" w:color="000000"/>
              <w:left w:val="single" w:sz="4" w:space="0" w:color="000000"/>
              <w:bottom w:val="single" w:sz="4" w:space="0" w:color="000000"/>
              <w:right w:val="single" w:sz="4" w:space="0" w:color="000000"/>
            </w:tcBorders>
            <w:vAlign w:val="center"/>
          </w:tcPr>
          <w:p w14:paraId="5772668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盐田</w:t>
            </w:r>
          </w:p>
        </w:tc>
        <w:tc>
          <w:tcPr>
            <w:tcW w:w="6623" w:type="dxa"/>
            <w:tcBorders>
              <w:top w:val="single" w:sz="4" w:space="0" w:color="000000"/>
              <w:left w:val="single" w:sz="4" w:space="0" w:color="000000"/>
              <w:bottom w:val="single" w:sz="4" w:space="0" w:color="000000"/>
              <w:right w:val="single" w:sz="4" w:space="0" w:color="000000"/>
            </w:tcBorders>
            <w:vAlign w:val="center"/>
          </w:tcPr>
          <w:p w14:paraId="5AD49FC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西乡街道盐田社区永佳华综合楼B座1、2楼</w:t>
            </w:r>
          </w:p>
        </w:tc>
        <w:tc>
          <w:tcPr>
            <w:tcW w:w="891" w:type="dxa"/>
            <w:tcBorders>
              <w:top w:val="single" w:sz="4" w:space="0" w:color="000000"/>
              <w:left w:val="single" w:sz="4" w:space="0" w:color="000000"/>
              <w:bottom w:val="single" w:sz="4" w:space="0" w:color="000000"/>
              <w:right w:val="single" w:sz="4" w:space="0" w:color="000000"/>
            </w:tcBorders>
            <w:vAlign w:val="center"/>
          </w:tcPr>
          <w:p w14:paraId="2A02D230"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E2DCEC2"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9C6BC0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24</w:t>
            </w:r>
          </w:p>
        </w:tc>
        <w:tc>
          <w:tcPr>
            <w:tcW w:w="1624" w:type="dxa"/>
            <w:tcBorders>
              <w:top w:val="single" w:sz="4" w:space="0" w:color="000000"/>
              <w:left w:val="single" w:sz="4" w:space="0" w:color="000000"/>
              <w:bottom w:val="single" w:sz="4" w:space="0" w:color="000000"/>
              <w:right w:val="single" w:sz="4" w:space="0" w:color="000000"/>
            </w:tcBorders>
            <w:vAlign w:val="center"/>
          </w:tcPr>
          <w:p w14:paraId="4828235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海城</w:t>
            </w:r>
          </w:p>
        </w:tc>
        <w:tc>
          <w:tcPr>
            <w:tcW w:w="6623" w:type="dxa"/>
            <w:tcBorders>
              <w:top w:val="single" w:sz="4" w:space="0" w:color="000000"/>
              <w:left w:val="single" w:sz="4" w:space="0" w:color="000000"/>
              <w:bottom w:val="single" w:sz="4" w:space="0" w:color="000000"/>
              <w:right w:val="single" w:sz="4" w:space="0" w:color="000000"/>
            </w:tcBorders>
            <w:vAlign w:val="center"/>
          </w:tcPr>
          <w:p w14:paraId="46DFE545"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w:t>
            </w:r>
            <w:proofErr w:type="gramStart"/>
            <w:r w:rsidRPr="00867EC6">
              <w:rPr>
                <w:rFonts w:ascii="宋体" w:eastAsia="宋体" w:hAnsi="宋体" w:cs="宋体" w:hint="eastAsia"/>
                <w:kern w:val="0"/>
                <w:szCs w:val="21"/>
                <w:lang w:bidi="ar"/>
              </w:rPr>
              <w:t>海城路圣源</w:t>
            </w:r>
            <w:proofErr w:type="gramEnd"/>
            <w:r w:rsidRPr="00867EC6">
              <w:rPr>
                <w:rFonts w:ascii="宋体" w:eastAsia="宋体" w:hAnsi="宋体" w:cs="宋体" w:hint="eastAsia"/>
                <w:kern w:val="0"/>
                <w:szCs w:val="21"/>
                <w:lang w:bidi="ar"/>
              </w:rPr>
              <w:t>华庭1栋111、112、113号</w:t>
            </w:r>
          </w:p>
        </w:tc>
        <w:tc>
          <w:tcPr>
            <w:tcW w:w="891" w:type="dxa"/>
            <w:tcBorders>
              <w:top w:val="single" w:sz="4" w:space="0" w:color="000000"/>
              <w:left w:val="single" w:sz="4" w:space="0" w:color="000000"/>
              <w:bottom w:val="single" w:sz="4" w:space="0" w:color="000000"/>
              <w:right w:val="single" w:sz="4" w:space="0" w:color="000000"/>
            </w:tcBorders>
            <w:vAlign w:val="center"/>
          </w:tcPr>
          <w:p w14:paraId="166B51CC"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7AF6B6B1"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E61C58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25</w:t>
            </w:r>
          </w:p>
        </w:tc>
        <w:tc>
          <w:tcPr>
            <w:tcW w:w="1624" w:type="dxa"/>
            <w:tcBorders>
              <w:top w:val="single" w:sz="4" w:space="0" w:color="000000"/>
              <w:left w:val="single" w:sz="4" w:space="0" w:color="000000"/>
              <w:bottom w:val="single" w:sz="4" w:space="0" w:color="000000"/>
              <w:right w:val="single" w:sz="4" w:space="0" w:color="000000"/>
            </w:tcBorders>
            <w:vAlign w:val="center"/>
          </w:tcPr>
          <w:p w14:paraId="77E4098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劳动（全科）</w:t>
            </w:r>
          </w:p>
        </w:tc>
        <w:tc>
          <w:tcPr>
            <w:tcW w:w="6623" w:type="dxa"/>
            <w:tcBorders>
              <w:top w:val="single" w:sz="4" w:space="0" w:color="000000"/>
              <w:left w:val="single" w:sz="4" w:space="0" w:color="000000"/>
              <w:bottom w:val="single" w:sz="4" w:space="0" w:color="000000"/>
              <w:right w:val="single" w:sz="4" w:space="0" w:color="000000"/>
            </w:tcBorders>
            <w:vAlign w:val="center"/>
          </w:tcPr>
          <w:p w14:paraId="024EB4C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宝安区西乡街道劳动居委富通城三期三栋一楼</w:t>
            </w:r>
          </w:p>
        </w:tc>
        <w:tc>
          <w:tcPr>
            <w:tcW w:w="891" w:type="dxa"/>
            <w:tcBorders>
              <w:top w:val="single" w:sz="4" w:space="0" w:color="000000"/>
              <w:left w:val="single" w:sz="4" w:space="0" w:color="000000"/>
              <w:bottom w:val="single" w:sz="4" w:space="0" w:color="000000"/>
              <w:right w:val="single" w:sz="4" w:space="0" w:color="000000"/>
            </w:tcBorders>
            <w:vAlign w:val="center"/>
          </w:tcPr>
          <w:p w14:paraId="2079C7E7"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7742ECF3"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5CBA9F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26</w:t>
            </w:r>
          </w:p>
        </w:tc>
        <w:tc>
          <w:tcPr>
            <w:tcW w:w="1624" w:type="dxa"/>
            <w:tcBorders>
              <w:top w:val="single" w:sz="4" w:space="0" w:color="000000"/>
              <w:left w:val="single" w:sz="4" w:space="0" w:color="000000"/>
              <w:bottom w:val="single" w:sz="4" w:space="0" w:color="000000"/>
              <w:right w:val="single" w:sz="4" w:space="0" w:color="000000"/>
            </w:tcBorders>
            <w:vAlign w:val="center"/>
          </w:tcPr>
          <w:p w14:paraId="5144911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劳动（计免）</w:t>
            </w:r>
          </w:p>
        </w:tc>
        <w:tc>
          <w:tcPr>
            <w:tcW w:w="6623" w:type="dxa"/>
            <w:tcBorders>
              <w:top w:val="single" w:sz="4" w:space="0" w:color="000000"/>
              <w:left w:val="single" w:sz="4" w:space="0" w:color="000000"/>
              <w:bottom w:val="single" w:sz="4" w:space="0" w:color="000000"/>
              <w:right w:val="single" w:sz="4" w:space="0" w:color="000000"/>
            </w:tcBorders>
            <w:vAlign w:val="center"/>
          </w:tcPr>
          <w:p w14:paraId="4E7F252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西乡街道玉湖湾花园1栋1楼商铺</w:t>
            </w:r>
          </w:p>
        </w:tc>
        <w:tc>
          <w:tcPr>
            <w:tcW w:w="891" w:type="dxa"/>
            <w:tcBorders>
              <w:top w:val="single" w:sz="4" w:space="0" w:color="000000"/>
              <w:left w:val="single" w:sz="4" w:space="0" w:color="000000"/>
              <w:bottom w:val="single" w:sz="4" w:space="0" w:color="000000"/>
              <w:right w:val="single" w:sz="4" w:space="0" w:color="000000"/>
            </w:tcBorders>
            <w:vAlign w:val="center"/>
          </w:tcPr>
          <w:p w14:paraId="7EC218EB"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34849E50"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D89109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27</w:t>
            </w:r>
          </w:p>
        </w:tc>
        <w:tc>
          <w:tcPr>
            <w:tcW w:w="1624" w:type="dxa"/>
            <w:tcBorders>
              <w:top w:val="single" w:sz="4" w:space="0" w:color="000000"/>
              <w:left w:val="single" w:sz="4" w:space="0" w:color="000000"/>
              <w:bottom w:val="single" w:sz="4" w:space="0" w:color="000000"/>
              <w:right w:val="single" w:sz="4" w:space="0" w:color="000000"/>
            </w:tcBorders>
            <w:vAlign w:val="center"/>
          </w:tcPr>
          <w:p w14:paraId="6E4EB43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果岭</w:t>
            </w:r>
          </w:p>
        </w:tc>
        <w:tc>
          <w:tcPr>
            <w:tcW w:w="6623" w:type="dxa"/>
            <w:tcBorders>
              <w:top w:val="single" w:sz="4" w:space="0" w:color="000000"/>
              <w:left w:val="single" w:sz="4" w:space="0" w:color="000000"/>
              <w:bottom w:val="single" w:sz="4" w:space="0" w:color="000000"/>
              <w:right w:val="single" w:sz="4" w:space="0" w:color="000000"/>
            </w:tcBorders>
            <w:vAlign w:val="center"/>
          </w:tcPr>
          <w:p w14:paraId="5C63AA3E"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西乡街道宝安大道与银田路交汇处招商果岭花园一期5栋01层143房</w:t>
            </w:r>
          </w:p>
        </w:tc>
        <w:tc>
          <w:tcPr>
            <w:tcW w:w="891" w:type="dxa"/>
            <w:tcBorders>
              <w:top w:val="single" w:sz="4" w:space="0" w:color="000000"/>
              <w:left w:val="single" w:sz="4" w:space="0" w:color="000000"/>
              <w:bottom w:val="single" w:sz="4" w:space="0" w:color="000000"/>
              <w:right w:val="single" w:sz="4" w:space="0" w:color="000000"/>
            </w:tcBorders>
            <w:vAlign w:val="center"/>
          </w:tcPr>
          <w:p w14:paraId="768702D5"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648B00C2"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EBA437E"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28</w:t>
            </w:r>
          </w:p>
        </w:tc>
        <w:tc>
          <w:tcPr>
            <w:tcW w:w="1624" w:type="dxa"/>
            <w:tcBorders>
              <w:top w:val="single" w:sz="4" w:space="0" w:color="000000"/>
              <w:left w:val="single" w:sz="4" w:space="0" w:color="000000"/>
              <w:bottom w:val="single" w:sz="4" w:space="0" w:color="000000"/>
              <w:right w:val="single" w:sz="4" w:space="0" w:color="000000"/>
            </w:tcBorders>
            <w:vAlign w:val="center"/>
          </w:tcPr>
          <w:p w14:paraId="2ABC303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径贝</w:t>
            </w:r>
          </w:p>
        </w:tc>
        <w:tc>
          <w:tcPr>
            <w:tcW w:w="6623" w:type="dxa"/>
            <w:tcBorders>
              <w:top w:val="single" w:sz="4" w:space="0" w:color="000000"/>
              <w:left w:val="single" w:sz="4" w:space="0" w:color="000000"/>
              <w:bottom w:val="single" w:sz="4" w:space="0" w:color="000000"/>
              <w:right w:val="single" w:sz="4" w:space="0" w:color="000000"/>
            </w:tcBorders>
            <w:vAlign w:val="center"/>
          </w:tcPr>
          <w:p w14:paraId="10924FA0"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宝安区西乡街道径贝新村48号</w:t>
            </w:r>
          </w:p>
        </w:tc>
        <w:tc>
          <w:tcPr>
            <w:tcW w:w="891" w:type="dxa"/>
            <w:tcBorders>
              <w:top w:val="single" w:sz="4" w:space="0" w:color="000000"/>
              <w:left w:val="single" w:sz="4" w:space="0" w:color="000000"/>
              <w:bottom w:val="single" w:sz="4" w:space="0" w:color="000000"/>
              <w:right w:val="single" w:sz="4" w:space="0" w:color="000000"/>
            </w:tcBorders>
            <w:vAlign w:val="center"/>
          </w:tcPr>
          <w:p w14:paraId="580575F4"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10F2834F"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3A8FAA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29</w:t>
            </w:r>
          </w:p>
        </w:tc>
        <w:tc>
          <w:tcPr>
            <w:tcW w:w="1624" w:type="dxa"/>
            <w:tcBorders>
              <w:top w:val="single" w:sz="4" w:space="0" w:color="000000"/>
              <w:left w:val="single" w:sz="4" w:space="0" w:color="000000"/>
              <w:bottom w:val="single" w:sz="4" w:space="0" w:color="000000"/>
              <w:right w:val="single" w:sz="4" w:space="0" w:color="000000"/>
            </w:tcBorders>
            <w:vAlign w:val="center"/>
          </w:tcPr>
          <w:p w14:paraId="44A3B865"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领航城（全科）</w:t>
            </w:r>
          </w:p>
        </w:tc>
        <w:tc>
          <w:tcPr>
            <w:tcW w:w="6623" w:type="dxa"/>
            <w:tcBorders>
              <w:top w:val="single" w:sz="4" w:space="0" w:color="000000"/>
              <w:left w:val="single" w:sz="4" w:space="0" w:color="000000"/>
              <w:bottom w:val="single" w:sz="4" w:space="0" w:color="000000"/>
              <w:right w:val="single" w:sz="4" w:space="0" w:color="000000"/>
            </w:tcBorders>
            <w:vAlign w:val="center"/>
          </w:tcPr>
          <w:p w14:paraId="57E5E69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航城街道领航城一期4栋01层136号</w:t>
            </w:r>
          </w:p>
        </w:tc>
        <w:tc>
          <w:tcPr>
            <w:tcW w:w="891" w:type="dxa"/>
            <w:tcBorders>
              <w:top w:val="single" w:sz="4" w:space="0" w:color="000000"/>
              <w:left w:val="single" w:sz="4" w:space="0" w:color="000000"/>
              <w:bottom w:val="single" w:sz="4" w:space="0" w:color="000000"/>
              <w:right w:val="single" w:sz="4" w:space="0" w:color="000000"/>
            </w:tcBorders>
            <w:vAlign w:val="center"/>
          </w:tcPr>
          <w:p w14:paraId="29CBF7EA"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32225F08"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2A42320"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30</w:t>
            </w:r>
          </w:p>
        </w:tc>
        <w:tc>
          <w:tcPr>
            <w:tcW w:w="1624" w:type="dxa"/>
            <w:tcBorders>
              <w:top w:val="single" w:sz="4" w:space="0" w:color="000000"/>
              <w:left w:val="single" w:sz="4" w:space="0" w:color="000000"/>
              <w:bottom w:val="single" w:sz="4" w:space="0" w:color="000000"/>
              <w:right w:val="single" w:sz="4" w:space="0" w:color="000000"/>
            </w:tcBorders>
            <w:vAlign w:val="center"/>
          </w:tcPr>
          <w:p w14:paraId="2DE449A9"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领航城（计免）</w:t>
            </w:r>
          </w:p>
        </w:tc>
        <w:tc>
          <w:tcPr>
            <w:tcW w:w="6623" w:type="dxa"/>
            <w:tcBorders>
              <w:top w:val="single" w:sz="4" w:space="0" w:color="000000"/>
              <w:left w:val="single" w:sz="4" w:space="0" w:color="000000"/>
              <w:bottom w:val="single" w:sz="4" w:space="0" w:color="000000"/>
              <w:right w:val="single" w:sz="4" w:space="0" w:color="000000"/>
            </w:tcBorders>
            <w:vAlign w:val="center"/>
          </w:tcPr>
          <w:p w14:paraId="29EA935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航城街道领航城二期A区1号01层63号</w:t>
            </w:r>
          </w:p>
        </w:tc>
        <w:tc>
          <w:tcPr>
            <w:tcW w:w="891" w:type="dxa"/>
            <w:tcBorders>
              <w:top w:val="single" w:sz="4" w:space="0" w:color="000000"/>
              <w:left w:val="single" w:sz="4" w:space="0" w:color="000000"/>
              <w:bottom w:val="single" w:sz="4" w:space="0" w:color="000000"/>
              <w:right w:val="single" w:sz="4" w:space="0" w:color="000000"/>
            </w:tcBorders>
            <w:vAlign w:val="center"/>
          </w:tcPr>
          <w:p w14:paraId="27242EC1"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123D6DE7"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BA4833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31</w:t>
            </w:r>
          </w:p>
        </w:tc>
        <w:tc>
          <w:tcPr>
            <w:tcW w:w="1624" w:type="dxa"/>
            <w:tcBorders>
              <w:top w:val="single" w:sz="4" w:space="0" w:color="000000"/>
              <w:left w:val="single" w:sz="4" w:space="0" w:color="000000"/>
              <w:bottom w:val="single" w:sz="4" w:space="0" w:color="000000"/>
              <w:right w:val="single" w:sz="4" w:space="0" w:color="000000"/>
            </w:tcBorders>
            <w:vAlign w:val="center"/>
          </w:tcPr>
          <w:p w14:paraId="214B59A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流塘阳光</w:t>
            </w:r>
          </w:p>
        </w:tc>
        <w:tc>
          <w:tcPr>
            <w:tcW w:w="6623" w:type="dxa"/>
            <w:tcBorders>
              <w:top w:val="single" w:sz="4" w:space="0" w:color="000000"/>
              <w:left w:val="single" w:sz="4" w:space="0" w:color="000000"/>
              <w:bottom w:val="single" w:sz="4" w:space="0" w:color="000000"/>
              <w:right w:val="single" w:sz="4" w:space="0" w:color="000000"/>
            </w:tcBorders>
            <w:vAlign w:val="center"/>
          </w:tcPr>
          <w:p w14:paraId="62BB592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西乡街道流塘阳光花园1栋配套半地下室层10号房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4858D057"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CF44D78"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9ADF7A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32</w:t>
            </w:r>
          </w:p>
        </w:tc>
        <w:tc>
          <w:tcPr>
            <w:tcW w:w="1624" w:type="dxa"/>
            <w:tcBorders>
              <w:top w:val="single" w:sz="4" w:space="0" w:color="000000"/>
              <w:left w:val="single" w:sz="4" w:space="0" w:color="000000"/>
              <w:bottom w:val="single" w:sz="4" w:space="0" w:color="000000"/>
              <w:right w:val="single" w:sz="4" w:space="0" w:color="000000"/>
            </w:tcBorders>
            <w:vAlign w:val="center"/>
          </w:tcPr>
          <w:p w14:paraId="0202BF7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永丰社康</w:t>
            </w:r>
          </w:p>
        </w:tc>
        <w:tc>
          <w:tcPr>
            <w:tcW w:w="6623" w:type="dxa"/>
            <w:tcBorders>
              <w:top w:val="single" w:sz="4" w:space="0" w:color="000000"/>
              <w:left w:val="single" w:sz="4" w:space="0" w:color="000000"/>
              <w:bottom w:val="single" w:sz="4" w:space="0" w:color="000000"/>
              <w:right w:val="single" w:sz="4" w:space="0" w:color="000000"/>
            </w:tcBorders>
            <w:vAlign w:val="center"/>
          </w:tcPr>
          <w:p w14:paraId="3E785DD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w:t>
            </w:r>
            <w:proofErr w:type="gramStart"/>
            <w:r w:rsidRPr="00867EC6">
              <w:rPr>
                <w:rFonts w:ascii="宋体" w:eastAsia="宋体" w:hAnsi="宋体" w:cs="宋体" w:hint="eastAsia"/>
                <w:kern w:val="0"/>
                <w:szCs w:val="21"/>
                <w:lang w:bidi="ar"/>
              </w:rPr>
              <w:t>街道金</w:t>
            </w:r>
            <w:proofErr w:type="gramEnd"/>
            <w:r w:rsidRPr="00867EC6">
              <w:rPr>
                <w:rFonts w:ascii="宋体" w:eastAsia="宋体" w:hAnsi="宋体" w:cs="宋体" w:hint="eastAsia"/>
                <w:kern w:val="0"/>
                <w:szCs w:val="21"/>
                <w:lang w:bidi="ar"/>
              </w:rPr>
              <w:t>海路25号香</w:t>
            </w:r>
            <w:proofErr w:type="gramStart"/>
            <w:r w:rsidRPr="00867EC6">
              <w:rPr>
                <w:rFonts w:ascii="宋体" w:eastAsia="宋体" w:hAnsi="宋体" w:cs="宋体" w:hint="eastAsia"/>
                <w:kern w:val="0"/>
                <w:szCs w:val="21"/>
                <w:lang w:bidi="ar"/>
              </w:rPr>
              <w:t>缇</w:t>
            </w:r>
            <w:proofErr w:type="gramEnd"/>
            <w:r w:rsidRPr="00867EC6">
              <w:rPr>
                <w:rFonts w:ascii="宋体" w:eastAsia="宋体" w:hAnsi="宋体" w:cs="宋体" w:hint="eastAsia"/>
                <w:kern w:val="0"/>
                <w:szCs w:val="21"/>
                <w:lang w:bidi="ar"/>
              </w:rPr>
              <w:t>湾花园2栋E座2层</w:t>
            </w:r>
          </w:p>
        </w:tc>
        <w:tc>
          <w:tcPr>
            <w:tcW w:w="891" w:type="dxa"/>
            <w:tcBorders>
              <w:top w:val="single" w:sz="4" w:space="0" w:color="000000"/>
              <w:left w:val="single" w:sz="4" w:space="0" w:color="000000"/>
              <w:bottom w:val="single" w:sz="4" w:space="0" w:color="000000"/>
              <w:right w:val="single" w:sz="4" w:space="0" w:color="000000"/>
            </w:tcBorders>
            <w:vAlign w:val="center"/>
          </w:tcPr>
          <w:p w14:paraId="2AB42B77"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33E75C6B"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34CDB3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33</w:t>
            </w:r>
          </w:p>
        </w:tc>
        <w:tc>
          <w:tcPr>
            <w:tcW w:w="1624" w:type="dxa"/>
            <w:tcBorders>
              <w:top w:val="single" w:sz="4" w:space="0" w:color="000000"/>
              <w:left w:val="single" w:sz="4" w:space="0" w:color="000000"/>
              <w:bottom w:val="single" w:sz="4" w:space="0" w:color="000000"/>
              <w:right w:val="single" w:sz="4" w:space="0" w:color="000000"/>
            </w:tcBorders>
            <w:vAlign w:val="center"/>
          </w:tcPr>
          <w:p w14:paraId="5683D3E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航城社区医院</w:t>
            </w:r>
          </w:p>
        </w:tc>
        <w:tc>
          <w:tcPr>
            <w:tcW w:w="6623" w:type="dxa"/>
            <w:tcBorders>
              <w:top w:val="single" w:sz="4" w:space="0" w:color="000000"/>
              <w:left w:val="single" w:sz="4" w:space="0" w:color="000000"/>
              <w:bottom w:val="single" w:sz="4" w:space="0" w:color="000000"/>
              <w:right w:val="single" w:sz="4" w:space="0" w:color="000000"/>
            </w:tcBorders>
            <w:vAlign w:val="center"/>
          </w:tcPr>
          <w:p w14:paraId="1A645055"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航城街道黄田社区</w:t>
            </w:r>
            <w:proofErr w:type="gramStart"/>
            <w:r w:rsidRPr="00867EC6">
              <w:rPr>
                <w:rFonts w:ascii="宋体" w:eastAsia="宋体" w:hAnsi="宋体" w:cs="宋体" w:hint="eastAsia"/>
                <w:kern w:val="0"/>
                <w:szCs w:val="21"/>
                <w:lang w:bidi="ar"/>
              </w:rPr>
              <w:t>凯</w:t>
            </w:r>
            <w:proofErr w:type="gramEnd"/>
            <w:r w:rsidRPr="00867EC6">
              <w:rPr>
                <w:rFonts w:ascii="宋体" w:eastAsia="宋体" w:hAnsi="宋体" w:cs="宋体" w:hint="eastAsia"/>
                <w:kern w:val="0"/>
                <w:szCs w:val="21"/>
                <w:lang w:bidi="ar"/>
              </w:rPr>
              <w:t>成二路村内工业区17号</w:t>
            </w:r>
          </w:p>
        </w:tc>
        <w:tc>
          <w:tcPr>
            <w:tcW w:w="891" w:type="dxa"/>
            <w:tcBorders>
              <w:top w:val="single" w:sz="4" w:space="0" w:color="000000"/>
              <w:left w:val="single" w:sz="4" w:space="0" w:color="000000"/>
              <w:bottom w:val="single" w:sz="4" w:space="0" w:color="000000"/>
              <w:right w:val="single" w:sz="4" w:space="0" w:color="000000"/>
            </w:tcBorders>
            <w:vAlign w:val="center"/>
          </w:tcPr>
          <w:p w14:paraId="156A8E72"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620A7E0A"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DD146C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34</w:t>
            </w:r>
          </w:p>
        </w:tc>
        <w:tc>
          <w:tcPr>
            <w:tcW w:w="1624" w:type="dxa"/>
            <w:tcBorders>
              <w:top w:val="single" w:sz="4" w:space="0" w:color="000000"/>
              <w:left w:val="single" w:sz="4" w:space="0" w:color="000000"/>
              <w:bottom w:val="single" w:sz="4" w:space="0" w:color="000000"/>
              <w:right w:val="single" w:sz="4" w:space="0" w:color="000000"/>
            </w:tcBorders>
            <w:vAlign w:val="center"/>
          </w:tcPr>
          <w:p w14:paraId="7094BB7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南航明珠社康</w:t>
            </w:r>
          </w:p>
        </w:tc>
        <w:tc>
          <w:tcPr>
            <w:tcW w:w="6623" w:type="dxa"/>
            <w:tcBorders>
              <w:top w:val="single" w:sz="4" w:space="0" w:color="000000"/>
              <w:left w:val="single" w:sz="4" w:space="0" w:color="000000"/>
              <w:bottom w:val="single" w:sz="4" w:space="0" w:color="000000"/>
              <w:right w:val="single" w:sz="4" w:space="0" w:color="000000"/>
            </w:tcBorders>
            <w:vAlign w:val="center"/>
          </w:tcPr>
          <w:p w14:paraId="14E9DF5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宝安区航城街道三围社区航城大道175号南航明珠花园11号楼配套01层13号房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6B2ABFBC"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13B3980C"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792317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35</w:t>
            </w:r>
          </w:p>
        </w:tc>
        <w:tc>
          <w:tcPr>
            <w:tcW w:w="1624" w:type="dxa"/>
            <w:tcBorders>
              <w:top w:val="single" w:sz="4" w:space="0" w:color="000000"/>
              <w:left w:val="single" w:sz="4" w:space="0" w:color="000000"/>
              <w:bottom w:val="single" w:sz="4" w:space="0" w:color="000000"/>
              <w:right w:val="single" w:sz="4" w:space="0" w:color="000000"/>
            </w:tcBorders>
            <w:vAlign w:val="center"/>
          </w:tcPr>
          <w:p w14:paraId="4E80179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麻布社康</w:t>
            </w:r>
          </w:p>
        </w:tc>
        <w:tc>
          <w:tcPr>
            <w:tcW w:w="6623" w:type="dxa"/>
            <w:tcBorders>
              <w:top w:val="single" w:sz="4" w:space="0" w:color="000000"/>
              <w:left w:val="single" w:sz="4" w:space="0" w:color="000000"/>
              <w:bottom w:val="single" w:sz="4" w:space="0" w:color="000000"/>
              <w:right w:val="single" w:sz="4" w:space="0" w:color="000000"/>
            </w:tcBorders>
            <w:vAlign w:val="center"/>
          </w:tcPr>
          <w:p w14:paraId="2315DDA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宝安区西乡街道麻布社区海城路、码头路、宝珊路、宝丽路围合</w:t>
            </w:r>
            <w:proofErr w:type="gramStart"/>
            <w:r w:rsidRPr="00867EC6">
              <w:rPr>
                <w:rFonts w:ascii="宋体" w:eastAsia="宋体" w:hAnsi="宋体" w:cs="宋体" w:hint="eastAsia"/>
                <w:kern w:val="0"/>
                <w:szCs w:val="21"/>
                <w:lang w:bidi="ar"/>
              </w:rPr>
              <w:t>处前城滨海</w:t>
            </w:r>
            <w:proofErr w:type="gramEnd"/>
            <w:r w:rsidRPr="00867EC6">
              <w:rPr>
                <w:rFonts w:ascii="宋体" w:eastAsia="宋体" w:hAnsi="宋体" w:cs="宋体" w:hint="eastAsia"/>
                <w:kern w:val="0"/>
                <w:szCs w:val="21"/>
                <w:lang w:bidi="ar"/>
              </w:rPr>
              <w:t>花园裙楼配套01层48号房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18E491A1"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570A6BF"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BDCAD9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36</w:t>
            </w:r>
          </w:p>
        </w:tc>
        <w:tc>
          <w:tcPr>
            <w:tcW w:w="1624" w:type="dxa"/>
            <w:tcBorders>
              <w:top w:val="single" w:sz="4" w:space="0" w:color="000000"/>
              <w:left w:val="single" w:sz="4" w:space="0" w:color="000000"/>
              <w:bottom w:val="single" w:sz="4" w:space="0" w:color="000000"/>
              <w:right w:val="single" w:sz="4" w:space="0" w:color="000000"/>
            </w:tcBorders>
            <w:vAlign w:val="center"/>
          </w:tcPr>
          <w:p w14:paraId="0BFB902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河东社康</w:t>
            </w:r>
          </w:p>
        </w:tc>
        <w:tc>
          <w:tcPr>
            <w:tcW w:w="6623" w:type="dxa"/>
            <w:tcBorders>
              <w:top w:val="single" w:sz="4" w:space="0" w:color="000000"/>
              <w:left w:val="single" w:sz="4" w:space="0" w:color="000000"/>
              <w:bottom w:val="single" w:sz="4" w:space="0" w:color="000000"/>
              <w:right w:val="single" w:sz="4" w:space="0" w:color="000000"/>
            </w:tcBorders>
            <w:vAlign w:val="center"/>
          </w:tcPr>
          <w:p w14:paraId="4CD536F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深圳市宝安区西乡街道建安二路</w:t>
            </w:r>
            <w:proofErr w:type="gramStart"/>
            <w:r w:rsidRPr="00867EC6">
              <w:rPr>
                <w:rFonts w:ascii="宋体" w:eastAsia="宋体" w:hAnsi="宋体" w:cs="宋体" w:hint="eastAsia"/>
                <w:kern w:val="0"/>
                <w:szCs w:val="21"/>
                <w:lang w:bidi="ar"/>
              </w:rPr>
              <w:t>河东骏丰园</w:t>
            </w:r>
            <w:proofErr w:type="gramEnd"/>
            <w:r w:rsidRPr="00867EC6">
              <w:rPr>
                <w:rFonts w:ascii="宋体" w:eastAsia="宋体" w:hAnsi="宋体" w:cs="宋体" w:hint="eastAsia"/>
                <w:kern w:val="0"/>
                <w:szCs w:val="21"/>
                <w:lang w:bidi="ar"/>
              </w:rPr>
              <w:t>二楼</w:t>
            </w:r>
          </w:p>
        </w:tc>
        <w:tc>
          <w:tcPr>
            <w:tcW w:w="891" w:type="dxa"/>
            <w:tcBorders>
              <w:top w:val="single" w:sz="4" w:space="0" w:color="000000"/>
              <w:left w:val="single" w:sz="4" w:space="0" w:color="000000"/>
              <w:bottom w:val="single" w:sz="4" w:space="0" w:color="000000"/>
              <w:right w:val="single" w:sz="4" w:space="0" w:color="000000"/>
            </w:tcBorders>
            <w:vAlign w:val="center"/>
          </w:tcPr>
          <w:p w14:paraId="2AA9F6E0"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6D2C67F5"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DB9D02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37</w:t>
            </w:r>
          </w:p>
        </w:tc>
        <w:tc>
          <w:tcPr>
            <w:tcW w:w="1624" w:type="dxa"/>
            <w:tcBorders>
              <w:top w:val="single" w:sz="4" w:space="0" w:color="000000"/>
              <w:left w:val="single" w:sz="4" w:space="0" w:color="000000"/>
              <w:bottom w:val="single" w:sz="4" w:space="0" w:color="000000"/>
              <w:right w:val="single" w:sz="4" w:space="0" w:color="000000"/>
            </w:tcBorders>
            <w:vAlign w:val="center"/>
          </w:tcPr>
          <w:p w14:paraId="3C72DE5A"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草围社康</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1DC9046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航城街道宝安大道5010号深圳多彩</w:t>
            </w:r>
            <w:proofErr w:type="gramStart"/>
            <w:r w:rsidRPr="00867EC6">
              <w:rPr>
                <w:rFonts w:ascii="宋体" w:eastAsia="宋体" w:hAnsi="宋体" w:cs="宋体" w:hint="eastAsia"/>
                <w:kern w:val="0"/>
                <w:szCs w:val="21"/>
                <w:lang w:bidi="ar"/>
              </w:rPr>
              <w:t>汇威文化</w:t>
            </w:r>
            <w:proofErr w:type="gramEnd"/>
            <w:r w:rsidRPr="00867EC6">
              <w:rPr>
                <w:rFonts w:ascii="宋体" w:eastAsia="宋体" w:hAnsi="宋体" w:cs="宋体" w:hint="eastAsia"/>
                <w:kern w:val="0"/>
                <w:szCs w:val="21"/>
                <w:lang w:bidi="ar"/>
              </w:rPr>
              <w:t>创意博览城B座C区102-103号，</w:t>
            </w:r>
          </w:p>
        </w:tc>
        <w:tc>
          <w:tcPr>
            <w:tcW w:w="891" w:type="dxa"/>
            <w:tcBorders>
              <w:top w:val="single" w:sz="4" w:space="0" w:color="000000"/>
              <w:left w:val="single" w:sz="4" w:space="0" w:color="000000"/>
              <w:bottom w:val="single" w:sz="4" w:space="0" w:color="000000"/>
              <w:right w:val="single" w:sz="4" w:space="0" w:color="000000"/>
            </w:tcBorders>
            <w:vAlign w:val="center"/>
          </w:tcPr>
          <w:p w14:paraId="43BAB7DD"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39568C6"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B9D179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38</w:t>
            </w:r>
          </w:p>
        </w:tc>
        <w:tc>
          <w:tcPr>
            <w:tcW w:w="1624" w:type="dxa"/>
            <w:tcBorders>
              <w:top w:val="single" w:sz="4" w:space="0" w:color="000000"/>
              <w:left w:val="single" w:sz="4" w:space="0" w:color="000000"/>
              <w:bottom w:val="single" w:sz="4" w:space="0" w:color="000000"/>
              <w:right w:val="single" w:sz="4" w:space="0" w:color="000000"/>
            </w:tcBorders>
            <w:vAlign w:val="center"/>
          </w:tcPr>
          <w:p w14:paraId="349DEF5E"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河西社康</w:t>
            </w:r>
          </w:p>
        </w:tc>
        <w:tc>
          <w:tcPr>
            <w:tcW w:w="6623" w:type="dxa"/>
            <w:tcBorders>
              <w:top w:val="single" w:sz="4" w:space="0" w:color="000000"/>
              <w:left w:val="single" w:sz="4" w:space="0" w:color="000000"/>
              <w:bottom w:val="single" w:sz="4" w:space="0" w:color="000000"/>
              <w:right w:val="single" w:sz="4" w:space="0" w:color="000000"/>
            </w:tcBorders>
            <w:vAlign w:val="center"/>
          </w:tcPr>
          <w:p w14:paraId="29F4ACE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西乡街道西乡立交桥旁</w:t>
            </w:r>
            <w:proofErr w:type="gramStart"/>
            <w:r w:rsidRPr="00867EC6">
              <w:rPr>
                <w:rFonts w:ascii="宋体" w:eastAsia="宋体" w:hAnsi="宋体" w:cs="宋体" w:hint="eastAsia"/>
                <w:kern w:val="0"/>
                <w:szCs w:val="21"/>
                <w:lang w:bidi="ar"/>
              </w:rPr>
              <w:t>怡</w:t>
            </w:r>
            <w:proofErr w:type="gramEnd"/>
            <w:r w:rsidRPr="00867EC6">
              <w:rPr>
                <w:rFonts w:ascii="宋体" w:eastAsia="宋体" w:hAnsi="宋体" w:cs="宋体" w:hint="eastAsia"/>
                <w:kern w:val="0"/>
                <w:szCs w:val="21"/>
                <w:lang w:bidi="ar"/>
              </w:rPr>
              <w:t>翠花园1栋102-105</w:t>
            </w:r>
          </w:p>
        </w:tc>
        <w:tc>
          <w:tcPr>
            <w:tcW w:w="891" w:type="dxa"/>
            <w:tcBorders>
              <w:top w:val="single" w:sz="4" w:space="0" w:color="000000"/>
              <w:left w:val="single" w:sz="4" w:space="0" w:color="000000"/>
              <w:bottom w:val="single" w:sz="4" w:space="0" w:color="000000"/>
              <w:right w:val="single" w:sz="4" w:space="0" w:color="000000"/>
            </w:tcBorders>
            <w:vAlign w:val="center"/>
          </w:tcPr>
          <w:p w14:paraId="2A993BBC"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79FFAD8"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5E146B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39</w:t>
            </w:r>
          </w:p>
        </w:tc>
        <w:tc>
          <w:tcPr>
            <w:tcW w:w="1624" w:type="dxa"/>
            <w:tcBorders>
              <w:top w:val="single" w:sz="4" w:space="0" w:color="000000"/>
              <w:left w:val="single" w:sz="4" w:space="0" w:color="000000"/>
              <w:bottom w:val="single" w:sz="4" w:space="0" w:color="000000"/>
              <w:right w:val="single" w:sz="4" w:space="0" w:color="000000"/>
            </w:tcBorders>
            <w:vAlign w:val="center"/>
          </w:tcPr>
          <w:p w14:paraId="4E631C65"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龙腾社区</w:t>
            </w:r>
          </w:p>
        </w:tc>
        <w:tc>
          <w:tcPr>
            <w:tcW w:w="6623" w:type="dxa"/>
            <w:tcBorders>
              <w:top w:val="single" w:sz="4" w:space="0" w:color="000000"/>
              <w:left w:val="single" w:sz="4" w:space="0" w:color="000000"/>
              <w:bottom w:val="single" w:sz="4" w:space="0" w:color="000000"/>
              <w:right w:val="single" w:sz="4" w:space="0" w:color="000000"/>
            </w:tcBorders>
            <w:vAlign w:val="center"/>
          </w:tcPr>
          <w:p w14:paraId="4B452BD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宝安区西乡</w:t>
            </w:r>
            <w:proofErr w:type="gramStart"/>
            <w:r w:rsidRPr="00867EC6">
              <w:rPr>
                <w:rFonts w:ascii="宋体" w:eastAsia="宋体" w:hAnsi="宋体" w:cs="宋体" w:hint="eastAsia"/>
                <w:kern w:val="0"/>
                <w:szCs w:val="21"/>
                <w:lang w:bidi="ar"/>
              </w:rPr>
              <w:t>街道广</w:t>
            </w:r>
            <w:proofErr w:type="gramEnd"/>
            <w:r w:rsidRPr="00867EC6">
              <w:rPr>
                <w:rFonts w:ascii="宋体" w:eastAsia="宋体" w:hAnsi="宋体" w:cs="宋体" w:hint="eastAsia"/>
                <w:kern w:val="0"/>
                <w:szCs w:val="21"/>
                <w:lang w:bidi="ar"/>
              </w:rPr>
              <w:t>深公路西乡段（107国道旁）西成龙</w:t>
            </w:r>
            <w:proofErr w:type="gramStart"/>
            <w:r w:rsidRPr="00867EC6">
              <w:rPr>
                <w:rFonts w:ascii="宋体" w:eastAsia="宋体" w:hAnsi="宋体" w:cs="宋体" w:hint="eastAsia"/>
                <w:kern w:val="0"/>
                <w:szCs w:val="21"/>
                <w:lang w:bidi="ar"/>
              </w:rPr>
              <w:t>秋口伟信</w:t>
            </w:r>
            <w:proofErr w:type="gramEnd"/>
            <w:r w:rsidRPr="00867EC6">
              <w:rPr>
                <w:rFonts w:ascii="宋体" w:eastAsia="宋体" w:hAnsi="宋体" w:cs="宋体" w:hint="eastAsia"/>
                <w:kern w:val="0"/>
                <w:szCs w:val="21"/>
                <w:lang w:bidi="ar"/>
              </w:rPr>
              <w:t>达工业园一楼商铺</w:t>
            </w:r>
          </w:p>
        </w:tc>
        <w:tc>
          <w:tcPr>
            <w:tcW w:w="891" w:type="dxa"/>
            <w:tcBorders>
              <w:top w:val="single" w:sz="4" w:space="0" w:color="000000"/>
              <w:left w:val="single" w:sz="4" w:space="0" w:color="000000"/>
              <w:bottom w:val="single" w:sz="4" w:space="0" w:color="000000"/>
              <w:right w:val="single" w:sz="4" w:space="0" w:color="000000"/>
            </w:tcBorders>
            <w:vAlign w:val="center"/>
          </w:tcPr>
          <w:p w14:paraId="37AF3563"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0D0312E"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F670F2E"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40</w:t>
            </w:r>
          </w:p>
        </w:tc>
        <w:tc>
          <w:tcPr>
            <w:tcW w:w="1624" w:type="dxa"/>
            <w:tcBorders>
              <w:top w:val="single" w:sz="4" w:space="0" w:color="000000"/>
              <w:left w:val="single" w:sz="4" w:space="0" w:color="000000"/>
              <w:bottom w:val="single" w:sz="4" w:space="0" w:color="000000"/>
              <w:right w:val="single" w:sz="4" w:space="0" w:color="000000"/>
            </w:tcBorders>
            <w:vAlign w:val="center"/>
          </w:tcPr>
          <w:p w14:paraId="1FBE21F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春晖苑</w:t>
            </w:r>
          </w:p>
        </w:tc>
        <w:tc>
          <w:tcPr>
            <w:tcW w:w="6623" w:type="dxa"/>
            <w:tcBorders>
              <w:top w:val="single" w:sz="4" w:space="0" w:color="000000"/>
              <w:left w:val="single" w:sz="4" w:space="0" w:color="000000"/>
              <w:bottom w:val="single" w:sz="4" w:space="0" w:color="000000"/>
              <w:right w:val="single" w:sz="4" w:space="0" w:color="000000"/>
            </w:tcBorders>
            <w:vAlign w:val="center"/>
          </w:tcPr>
          <w:p w14:paraId="5C29DAC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w:t>
            </w:r>
            <w:proofErr w:type="gramStart"/>
            <w:r w:rsidRPr="00867EC6">
              <w:rPr>
                <w:rFonts w:ascii="宋体" w:eastAsia="宋体" w:hAnsi="宋体" w:cs="宋体" w:hint="eastAsia"/>
                <w:kern w:val="0"/>
                <w:szCs w:val="21"/>
                <w:lang w:bidi="ar"/>
              </w:rPr>
              <w:t>街道固兴社区</w:t>
            </w:r>
            <w:proofErr w:type="gramEnd"/>
            <w:r w:rsidRPr="00867EC6">
              <w:rPr>
                <w:rFonts w:ascii="宋体" w:eastAsia="宋体" w:hAnsi="宋体" w:cs="宋体" w:hint="eastAsia"/>
                <w:kern w:val="0"/>
                <w:szCs w:val="21"/>
                <w:lang w:bidi="ar"/>
              </w:rPr>
              <w:t>共和工业路320号春晖苑四楼</w:t>
            </w:r>
          </w:p>
        </w:tc>
        <w:tc>
          <w:tcPr>
            <w:tcW w:w="891" w:type="dxa"/>
            <w:tcBorders>
              <w:top w:val="single" w:sz="4" w:space="0" w:color="000000"/>
              <w:left w:val="single" w:sz="4" w:space="0" w:color="000000"/>
              <w:bottom w:val="single" w:sz="4" w:space="0" w:color="000000"/>
              <w:right w:val="single" w:sz="4" w:space="0" w:color="000000"/>
            </w:tcBorders>
            <w:vAlign w:val="center"/>
          </w:tcPr>
          <w:p w14:paraId="4CBB8453"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60013026"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DFB810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41</w:t>
            </w:r>
          </w:p>
        </w:tc>
        <w:tc>
          <w:tcPr>
            <w:tcW w:w="1624" w:type="dxa"/>
            <w:tcBorders>
              <w:top w:val="single" w:sz="4" w:space="0" w:color="000000"/>
              <w:left w:val="single" w:sz="4" w:space="0" w:color="000000"/>
              <w:bottom w:val="single" w:sz="4" w:space="0" w:color="000000"/>
              <w:right w:val="single" w:sz="4" w:space="0" w:color="000000"/>
            </w:tcBorders>
            <w:vAlign w:val="center"/>
          </w:tcPr>
          <w:p w14:paraId="14930401"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固兴</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670D4EE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w:t>
            </w:r>
            <w:proofErr w:type="gramStart"/>
            <w:r w:rsidRPr="00867EC6">
              <w:rPr>
                <w:rFonts w:ascii="宋体" w:eastAsia="宋体" w:hAnsi="宋体" w:cs="宋体" w:hint="eastAsia"/>
                <w:kern w:val="0"/>
                <w:szCs w:val="21"/>
                <w:lang w:bidi="ar"/>
              </w:rPr>
              <w:t>固兴社区通达路</w:t>
            </w:r>
            <w:proofErr w:type="gramEnd"/>
            <w:r w:rsidRPr="00867EC6">
              <w:rPr>
                <w:rFonts w:ascii="宋体" w:eastAsia="宋体" w:hAnsi="宋体" w:cs="宋体" w:hint="eastAsia"/>
                <w:kern w:val="0"/>
                <w:szCs w:val="21"/>
                <w:lang w:bidi="ar"/>
              </w:rPr>
              <w:t>11号京</w:t>
            </w:r>
            <w:proofErr w:type="gramStart"/>
            <w:r w:rsidRPr="00867EC6">
              <w:rPr>
                <w:rFonts w:ascii="宋体" w:eastAsia="宋体" w:hAnsi="宋体" w:cs="宋体" w:hint="eastAsia"/>
                <w:kern w:val="0"/>
                <w:szCs w:val="21"/>
                <w:lang w:bidi="ar"/>
              </w:rPr>
              <w:t>基智农山海</w:t>
            </w:r>
            <w:proofErr w:type="gramEnd"/>
            <w:r w:rsidRPr="00867EC6">
              <w:rPr>
                <w:rFonts w:ascii="宋体" w:eastAsia="宋体" w:hAnsi="宋体" w:cs="宋体" w:hint="eastAsia"/>
                <w:kern w:val="0"/>
                <w:szCs w:val="21"/>
                <w:lang w:bidi="ar"/>
              </w:rPr>
              <w:t>御园2栋配套半地下01层27号房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049840F8"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E685E0A"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28A11BA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42</w:t>
            </w:r>
          </w:p>
        </w:tc>
        <w:tc>
          <w:tcPr>
            <w:tcW w:w="1624" w:type="dxa"/>
            <w:tcBorders>
              <w:top w:val="single" w:sz="4" w:space="0" w:color="000000"/>
              <w:left w:val="single" w:sz="4" w:space="0" w:color="000000"/>
              <w:bottom w:val="single" w:sz="4" w:space="0" w:color="000000"/>
              <w:right w:val="single" w:sz="4" w:space="0" w:color="000000"/>
            </w:tcBorders>
            <w:vAlign w:val="center"/>
          </w:tcPr>
          <w:p w14:paraId="47AE2364"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利锦</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7E9091B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w:t>
            </w:r>
            <w:proofErr w:type="gramStart"/>
            <w:r w:rsidRPr="00867EC6">
              <w:rPr>
                <w:rFonts w:ascii="宋体" w:eastAsia="宋体" w:hAnsi="宋体" w:cs="宋体" w:hint="eastAsia"/>
                <w:kern w:val="0"/>
                <w:szCs w:val="21"/>
                <w:lang w:bidi="ar"/>
              </w:rPr>
              <w:t>街道天</w:t>
            </w:r>
            <w:proofErr w:type="gramEnd"/>
            <w:r w:rsidRPr="00867EC6">
              <w:rPr>
                <w:rFonts w:ascii="宋体" w:eastAsia="宋体" w:hAnsi="宋体" w:cs="宋体" w:hint="eastAsia"/>
                <w:kern w:val="0"/>
                <w:szCs w:val="21"/>
                <w:lang w:bidi="ar"/>
              </w:rPr>
              <w:t>福华府A3栋商业及配套半地下室01层11号</w:t>
            </w:r>
          </w:p>
        </w:tc>
        <w:tc>
          <w:tcPr>
            <w:tcW w:w="891" w:type="dxa"/>
            <w:tcBorders>
              <w:top w:val="single" w:sz="4" w:space="0" w:color="000000"/>
              <w:left w:val="single" w:sz="4" w:space="0" w:color="000000"/>
              <w:bottom w:val="single" w:sz="4" w:space="0" w:color="000000"/>
              <w:right w:val="single" w:sz="4" w:space="0" w:color="000000"/>
            </w:tcBorders>
            <w:vAlign w:val="center"/>
          </w:tcPr>
          <w:p w14:paraId="0B33D468"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7AFE7E25"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64EC91A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43</w:t>
            </w:r>
          </w:p>
        </w:tc>
        <w:tc>
          <w:tcPr>
            <w:tcW w:w="1624" w:type="dxa"/>
            <w:tcBorders>
              <w:top w:val="single" w:sz="4" w:space="0" w:color="000000"/>
              <w:left w:val="single" w:sz="4" w:space="0" w:color="000000"/>
              <w:bottom w:val="single" w:sz="4" w:space="0" w:color="000000"/>
              <w:right w:val="single" w:sz="4" w:space="0" w:color="000000"/>
            </w:tcBorders>
            <w:vAlign w:val="center"/>
          </w:tcPr>
          <w:p w14:paraId="629D9733"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盛合天宸</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52BE7B4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航城街道三围社区航空路18号</w:t>
            </w:r>
            <w:proofErr w:type="gramStart"/>
            <w:r w:rsidRPr="00867EC6">
              <w:rPr>
                <w:rFonts w:ascii="宋体" w:eastAsia="宋体" w:hAnsi="宋体" w:cs="宋体" w:hint="eastAsia"/>
                <w:kern w:val="0"/>
                <w:szCs w:val="21"/>
                <w:lang w:bidi="ar"/>
              </w:rPr>
              <w:t>盛合天宸</w:t>
            </w:r>
            <w:proofErr w:type="gramEnd"/>
            <w:r w:rsidRPr="00867EC6">
              <w:rPr>
                <w:rFonts w:ascii="宋体" w:eastAsia="宋体" w:hAnsi="宋体" w:cs="宋体" w:hint="eastAsia"/>
                <w:kern w:val="0"/>
                <w:szCs w:val="21"/>
                <w:lang w:bidi="ar"/>
              </w:rPr>
              <w:t>家园1栋半地下商业及配套半地下01层08号房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708D623C"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016C813A"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103A567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44</w:t>
            </w:r>
          </w:p>
        </w:tc>
        <w:tc>
          <w:tcPr>
            <w:tcW w:w="1624" w:type="dxa"/>
            <w:tcBorders>
              <w:top w:val="single" w:sz="4" w:space="0" w:color="000000"/>
              <w:left w:val="single" w:sz="4" w:space="0" w:color="000000"/>
              <w:bottom w:val="single" w:sz="4" w:space="0" w:color="000000"/>
              <w:right w:val="single" w:sz="4" w:space="0" w:color="000000"/>
            </w:tcBorders>
            <w:vAlign w:val="center"/>
          </w:tcPr>
          <w:p w14:paraId="2912F06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和</w:t>
            </w:r>
            <w:proofErr w:type="gramStart"/>
            <w:r w:rsidRPr="00867EC6">
              <w:rPr>
                <w:rFonts w:ascii="宋体" w:eastAsia="宋体" w:hAnsi="宋体" w:cs="宋体" w:hint="eastAsia"/>
                <w:kern w:val="0"/>
                <w:szCs w:val="21"/>
                <w:lang w:bidi="ar"/>
              </w:rPr>
              <w:t>樾</w:t>
            </w:r>
            <w:proofErr w:type="gramEnd"/>
            <w:r w:rsidRPr="00867EC6">
              <w:rPr>
                <w:rFonts w:ascii="宋体" w:eastAsia="宋体" w:hAnsi="宋体" w:cs="宋体" w:hint="eastAsia"/>
                <w:kern w:val="0"/>
                <w:szCs w:val="21"/>
                <w:lang w:bidi="ar"/>
              </w:rPr>
              <w:t>府</w:t>
            </w:r>
          </w:p>
        </w:tc>
        <w:tc>
          <w:tcPr>
            <w:tcW w:w="6623" w:type="dxa"/>
            <w:tcBorders>
              <w:top w:val="single" w:sz="4" w:space="0" w:color="000000"/>
              <w:left w:val="single" w:sz="4" w:space="0" w:color="000000"/>
              <w:bottom w:val="single" w:sz="4" w:space="0" w:color="000000"/>
              <w:right w:val="single" w:sz="4" w:space="0" w:color="000000"/>
            </w:tcBorders>
            <w:vAlign w:val="center"/>
          </w:tcPr>
          <w:p w14:paraId="569DD14C"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西乡街道富华社区尖岗山大道21号和</w:t>
            </w:r>
            <w:proofErr w:type="gramStart"/>
            <w:r w:rsidRPr="00867EC6">
              <w:rPr>
                <w:rFonts w:ascii="宋体" w:eastAsia="宋体" w:hAnsi="宋体" w:cs="宋体" w:hint="eastAsia"/>
                <w:kern w:val="0"/>
                <w:szCs w:val="21"/>
                <w:lang w:bidi="ar"/>
              </w:rPr>
              <w:t>樾</w:t>
            </w:r>
            <w:proofErr w:type="gramEnd"/>
            <w:r w:rsidRPr="00867EC6">
              <w:rPr>
                <w:rFonts w:ascii="宋体" w:eastAsia="宋体" w:hAnsi="宋体" w:cs="宋体" w:hint="eastAsia"/>
                <w:kern w:val="0"/>
                <w:szCs w:val="21"/>
                <w:lang w:bidi="ar"/>
              </w:rPr>
              <w:t>府一期1栋</w:t>
            </w:r>
            <w:proofErr w:type="gramStart"/>
            <w:r w:rsidRPr="00867EC6">
              <w:rPr>
                <w:rFonts w:ascii="宋体" w:eastAsia="宋体" w:hAnsi="宋体" w:cs="宋体" w:hint="eastAsia"/>
                <w:kern w:val="0"/>
                <w:szCs w:val="21"/>
                <w:lang w:bidi="ar"/>
              </w:rPr>
              <w:t>半地下配套半地下配套</w:t>
            </w:r>
            <w:proofErr w:type="gramEnd"/>
            <w:r w:rsidRPr="00867EC6">
              <w:rPr>
                <w:rFonts w:ascii="宋体" w:eastAsia="宋体" w:hAnsi="宋体" w:cs="宋体" w:hint="eastAsia"/>
                <w:kern w:val="0"/>
                <w:szCs w:val="21"/>
                <w:lang w:bidi="ar"/>
              </w:rPr>
              <w:t>01层02号房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7F7332B0"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D4E77BD"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3AA6482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45</w:t>
            </w:r>
          </w:p>
        </w:tc>
        <w:tc>
          <w:tcPr>
            <w:tcW w:w="1624" w:type="dxa"/>
            <w:tcBorders>
              <w:top w:val="single" w:sz="4" w:space="0" w:color="000000"/>
              <w:left w:val="single" w:sz="4" w:space="0" w:color="000000"/>
              <w:bottom w:val="single" w:sz="4" w:space="0" w:color="000000"/>
              <w:right w:val="single" w:sz="4" w:space="0" w:color="000000"/>
            </w:tcBorders>
            <w:vAlign w:val="center"/>
          </w:tcPr>
          <w:p w14:paraId="182A5E2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中</w:t>
            </w:r>
            <w:proofErr w:type="gramStart"/>
            <w:r w:rsidRPr="00867EC6">
              <w:rPr>
                <w:rFonts w:ascii="宋体" w:eastAsia="宋体" w:hAnsi="宋体" w:cs="宋体" w:hint="eastAsia"/>
                <w:kern w:val="0"/>
                <w:szCs w:val="21"/>
                <w:lang w:bidi="ar"/>
              </w:rPr>
              <w:t>澳学校</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2C6AD1A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西乡街道桃源社区前进二路138号中澳实验学校</w:t>
            </w:r>
          </w:p>
        </w:tc>
        <w:tc>
          <w:tcPr>
            <w:tcW w:w="891" w:type="dxa"/>
            <w:tcBorders>
              <w:top w:val="single" w:sz="4" w:space="0" w:color="000000"/>
              <w:left w:val="single" w:sz="4" w:space="0" w:color="000000"/>
              <w:bottom w:val="single" w:sz="4" w:space="0" w:color="000000"/>
              <w:right w:val="single" w:sz="4" w:space="0" w:color="000000"/>
            </w:tcBorders>
            <w:vAlign w:val="center"/>
          </w:tcPr>
          <w:p w14:paraId="18F94165"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E28191B"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36546268"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46</w:t>
            </w:r>
          </w:p>
        </w:tc>
        <w:tc>
          <w:tcPr>
            <w:tcW w:w="1624" w:type="dxa"/>
            <w:tcBorders>
              <w:top w:val="single" w:sz="4" w:space="0" w:color="000000"/>
              <w:left w:val="single" w:sz="4" w:space="0" w:color="000000"/>
              <w:bottom w:val="single" w:sz="4" w:space="0" w:color="000000"/>
              <w:right w:val="single" w:sz="4" w:space="0" w:color="000000"/>
            </w:tcBorders>
            <w:vAlign w:val="center"/>
          </w:tcPr>
          <w:p w14:paraId="5E4FF3F7"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海语西</w:t>
            </w:r>
            <w:proofErr w:type="gramEnd"/>
            <w:r w:rsidRPr="00867EC6">
              <w:rPr>
                <w:rFonts w:ascii="宋体" w:eastAsia="宋体" w:hAnsi="宋体" w:cs="宋体" w:hint="eastAsia"/>
                <w:kern w:val="0"/>
                <w:szCs w:val="21"/>
                <w:lang w:bidi="ar"/>
              </w:rPr>
              <w:t>湾</w:t>
            </w:r>
          </w:p>
        </w:tc>
        <w:tc>
          <w:tcPr>
            <w:tcW w:w="6623" w:type="dxa"/>
            <w:tcBorders>
              <w:top w:val="single" w:sz="4" w:space="0" w:color="000000"/>
              <w:left w:val="single" w:sz="4" w:space="0" w:color="000000"/>
              <w:bottom w:val="single" w:sz="4" w:space="0" w:color="000000"/>
              <w:right w:val="single" w:sz="4" w:space="0" w:color="000000"/>
            </w:tcBorders>
            <w:vAlign w:val="center"/>
          </w:tcPr>
          <w:p w14:paraId="3C4F2FC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深圳市宝安区新安六路1050号</w:t>
            </w:r>
          </w:p>
        </w:tc>
        <w:tc>
          <w:tcPr>
            <w:tcW w:w="891" w:type="dxa"/>
            <w:tcBorders>
              <w:top w:val="single" w:sz="4" w:space="0" w:color="000000"/>
              <w:left w:val="single" w:sz="4" w:space="0" w:color="000000"/>
              <w:bottom w:val="single" w:sz="4" w:space="0" w:color="000000"/>
              <w:right w:val="single" w:sz="4" w:space="0" w:color="000000"/>
            </w:tcBorders>
            <w:vAlign w:val="center"/>
          </w:tcPr>
          <w:p w14:paraId="44E9F350"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5EE68DD9"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35800DE"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47</w:t>
            </w:r>
          </w:p>
        </w:tc>
        <w:tc>
          <w:tcPr>
            <w:tcW w:w="1624" w:type="dxa"/>
            <w:tcBorders>
              <w:top w:val="single" w:sz="4" w:space="0" w:color="000000"/>
              <w:left w:val="single" w:sz="4" w:space="0" w:color="000000"/>
              <w:bottom w:val="single" w:sz="4" w:space="0" w:color="000000"/>
              <w:right w:val="single" w:sz="4" w:space="0" w:color="000000"/>
            </w:tcBorders>
            <w:vAlign w:val="center"/>
          </w:tcPr>
          <w:p w14:paraId="2226193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新城门诊部</w:t>
            </w:r>
          </w:p>
        </w:tc>
        <w:tc>
          <w:tcPr>
            <w:tcW w:w="6623" w:type="dxa"/>
            <w:tcBorders>
              <w:top w:val="single" w:sz="4" w:space="0" w:color="000000"/>
              <w:left w:val="single" w:sz="4" w:space="0" w:color="000000"/>
              <w:bottom w:val="single" w:sz="4" w:space="0" w:color="000000"/>
              <w:right w:val="single" w:sz="4" w:space="0" w:color="000000"/>
            </w:tcBorders>
            <w:vAlign w:val="center"/>
          </w:tcPr>
          <w:p w14:paraId="2AA33C2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深圳市宝安区西乡广深公路北侧（八十区）新城广场</w:t>
            </w:r>
            <w:r w:rsidRPr="00867EC6">
              <w:rPr>
                <w:rFonts w:ascii="宋体" w:eastAsia="宋体" w:hAnsi="宋体" w:cs="宋体" w:hint="eastAsia"/>
                <w:kern w:val="0"/>
                <w:szCs w:val="21"/>
                <w:u w:val="single"/>
                <w:lang w:bidi="ar"/>
              </w:rPr>
              <w:t>一</w:t>
            </w:r>
            <w:r w:rsidRPr="00867EC6">
              <w:rPr>
                <w:rFonts w:ascii="宋体" w:eastAsia="宋体" w:hAnsi="宋体" w:cs="宋体" w:hint="eastAsia"/>
                <w:kern w:val="0"/>
                <w:szCs w:val="21"/>
                <w:lang w:bidi="ar"/>
              </w:rPr>
              <w:t>栋2层</w:t>
            </w:r>
          </w:p>
        </w:tc>
        <w:tc>
          <w:tcPr>
            <w:tcW w:w="891" w:type="dxa"/>
            <w:tcBorders>
              <w:top w:val="single" w:sz="4" w:space="0" w:color="000000"/>
              <w:left w:val="single" w:sz="4" w:space="0" w:color="000000"/>
              <w:bottom w:val="single" w:sz="4" w:space="0" w:color="000000"/>
              <w:right w:val="single" w:sz="4" w:space="0" w:color="000000"/>
            </w:tcBorders>
            <w:vAlign w:val="center"/>
          </w:tcPr>
          <w:p w14:paraId="5346D1AC"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4CB9331"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DDC99E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48</w:t>
            </w:r>
          </w:p>
        </w:tc>
        <w:tc>
          <w:tcPr>
            <w:tcW w:w="1624" w:type="dxa"/>
            <w:tcBorders>
              <w:top w:val="single" w:sz="4" w:space="0" w:color="000000"/>
              <w:left w:val="single" w:sz="4" w:space="0" w:color="000000"/>
              <w:bottom w:val="single" w:sz="4" w:space="0" w:color="000000"/>
              <w:right w:val="single" w:sz="4" w:space="0" w:color="000000"/>
            </w:tcBorders>
            <w:vAlign w:val="center"/>
          </w:tcPr>
          <w:p w14:paraId="2309AF4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黄田实验学校</w:t>
            </w:r>
          </w:p>
        </w:tc>
        <w:tc>
          <w:tcPr>
            <w:tcW w:w="6623" w:type="dxa"/>
            <w:tcBorders>
              <w:top w:val="single" w:sz="4" w:space="0" w:color="000000"/>
              <w:left w:val="single" w:sz="4" w:space="0" w:color="000000"/>
              <w:bottom w:val="single" w:sz="4" w:space="0" w:color="000000"/>
              <w:right w:val="single" w:sz="4" w:space="0" w:color="000000"/>
            </w:tcBorders>
            <w:vAlign w:val="center"/>
          </w:tcPr>
          <w:p w14:paraId="459607A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航城街道黄田社区利达路黄田实验学校</w:t>
            </w:r>
          </w:p>
        </w:tc>
        <w:tc>
          <w:tcPr>
            <w:tcW w:w="891" w:type="dxa"/>
            <w:tcBorders>
              <w:top w:val="single" w:sz="4" w:space="0" w:color="000000"/>
              <w:left w:val="single" w:sz="4" w:space="0" w:color="000000"/>
              <w:bottom w:val="single" w:sz="4" w:space="0" w:color="000000"/>
              <w:right w:val="single" w:sz="4" w:space="0" w:color="000000"/>
            </w:tcBorders>
            <w:vAlign w:val="center"/>
          </w:tcPr>
          <w:p w14:paraId="27AFF80B"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未开业</w:t>
            </w:r>
          </w:p>
        </w:tc>
      </w:tr>
      <w:tr w:rsidR="00867EC6" w:rsidRPr="00867EC6" w14:paraId="720879FF"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30DA866F"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49</w:t>
            </w:r>
          </w:p>
        </w:tc>
        <w:tc>
          <w:tcPr>
            <w:tcW w:w="1624" w:type="dxa"/>
            <w:tcBorders>
              <w:top w:val="single" w:sz="4" w:space="0" w:color="000000"/>
              <w:left w:val="single" w:sz="4" w:space="0" w:color="000000"/>
              <w:bottom w:val="single" w:sz="4" w:space="0" w:color="000000"/>
              <w:right w:val="single" w:sz="4" w:space="0" w:color="000000"/>
            </w:tcBorders>
            <w:vAlign w:val="center"/>
          </w:tcPr>
          <w:p w14:paraId="4A641CAD"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金环宇</w:t>
            </w:r>
          </w:p>
        </w:tc>
        <w:tc>
          <w:tcPr>
            <w:tcW w:w="6623" w:type="dxa"/>
            <w:tcBorders>
              <w:top w:val="single" w:sz="4" w:space="0" w:color="000000"/>
              <w:left w:val="single" w:sz="4" w:space="0" w:color="000000"/>
              <w:bottom w:val="single" w:sz="4" w:space="0" w:color="000000"/>
              <w:right w:val="single" w:sz="4" w:space="0" w:color="000000"/>
            </w:tcBorders>
            <w:vAlign w:val="center"/>
          </w:tcPr>
          <w:p w14:paraId="7DACF634"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西乡街道共乐社区</w:t>
            </w:r>
            <w:proofErr w:type="gramStart"/>
            <w:r w:rsidRPr="00867EC6">
              <w:rPr>
                <w:rFonts w:ascii="宋体" w:eastAsia="宋体" w:hAnsi="宋体" w:cs="宋体" w:hint="eastAsia"/>
                <w:kern w:val="0"/>
                <w:szCs w:val="21"/>
                <w:lang w:bidi="ar"/>
              </w:rPr>
              <w:t>铁仔路</w:t>
            </w:r>
            <w:proofErr w:type="gramEnd"/>
            <w:r w:rsidRPr="00867EC6">
              <w:rPr>
                <w:rFonts w:ascii="宋体" w:eastAsia="宋体" w:hAnsi="宋体" w:cs="宋体" w:hint="eastAsia"/>
                <w:kern w:val="0"/>
                <w:szCs w:val="21"/>
                <w:lang w:bidi="ar"/>
              </w:rPr>
              <w:t>56号金环宇大厦2栋配套三</w:t>
            </w:r>
            <w:proofErr w:type="gramStart"/>
            <w:r w:rsidRPr="00867EC6">
              <w:rPr>
                <w:rFonts w:ascii="宋体" w:eastAsia="宋体" w:hAnsi="宋体" w:cs="宋体" w:hint="eastAsia"/>
                <w:kern w:val="0"/>
                <w:szCs w:val="21"/>
                <w:lang w:bidi="ar"/>
              </w:rPr>
              <w:t>02</w:t>
            </w:r>
            <w:proofErr w:type="gramEnd"/>
            <w:r w:rsidRPr="00867EC6">
              <w:rPr>
                <w:rFonts w:ascii="宋体" w:eastAsia="宋体" w:hAnsi="宋体" w:cs="宋体" w:hint="eastAsia"/>
                <w:kern w:val="0"/>
                <w:szCs w:val="21"/>
                <w:lang w:bidi="ar"/>
              </w:rPr>
              <w:t>层17号房、2栋配套三</w:t>
            </w:r>
            <w:proofErr w:type="gramStart"/>
            <w:r w:rsidRPr="00867EC6">
              <w:rPr>
                <w:rFonts w:ascii="宋体" w:eastAsia="宋体" w:hAnsi="宋体" w:cs="宋体" w:hint="eastAsia"/>
                <w:kern w:val="0"/>
                <w:szCs w:val="21"/>
                <w:lang w:bidi="ar"/>
              </w:rPr>
              <w:t>02</w:t>
            </w:r>
            <w:proofErr w:type="gramEnd"/>
            <w:r w:rsidRPr="00867EC6">
              <w:rPr>
                <w:rFonts w:ascii="宋体" w:eastAsia="宋体" w:hAnsi="宋体" w:cs="宋体" w:hint="eastAsia"/>
                <w:kern w:val="0"/>
                <w:szCs w:val="21"/>
                <w:lang w:bidi="ar"/>
              </w:rPr>
              <w:t>-03层18号房、2栋配套三</w:t>
            </w:r>
            <w:proofErr w:type="gramStart"/>
            <w:r w:rsidRPr="00867EC6">
              <w:rPr>
                <w:rFonts w:ascii="宋体" w:eastAsia="宋体" w:hAnsi="宋体" w:cs="宋体" w:hint="eastAsia"/>
                <w:kern w:val="0"/>
                <w:szCs w:val="21"/>
                <w:lang w:bidi="ar"/>
              </w:rPr>
              <w:t>03</w:t>
            </w:r>
            <w:proofErr w:type="gramEnd"/>
            <w:r w:rsidRPr="00867EC6">
              <w:rPr>
                <w:rFonts w:ascii="宋体" w:eastAsia="宋体" w:hAnsi="宋体" w:cs="宋体" w:hint="eastAsia"/>
                <w:kern w:val="0"/>
                <w:szCs w:val="21"/>
                <w:lang w:bidi="ar"/>
              </w:rPr>
              <w:t>层19号房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6F6E3587"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未开业</w:t>
            </w:r>
          </w:p>
        </w:tc>
      </w:tr>
      <w:tr w:rsidR="00867EC6" w:rsidRPr="00867EC6" w14:paraId="2A388FB6"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4A3D128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50</w:t>
            </w:r>
          </w:p>
        </w:tc>
        <w:tc>
          <w:tcPr>
            <w:tcW w:w="1624" w:type="dxa"/>
            <w:tcBorders>
              <w:top w:val="single" w:sz="4" w:space="0" w:color="000000"/>
              <w:left w:val="single" w:sz="4" w:space="0" w:color="000000"/>
              <w:bottom w:val="single" w:sz="4" w:space="0" w:color="000000"/>
              <w:right w:val="single" w:sz="4" w:space="0" w:color="000000"/>
            </w:tcBorders>
            <w:vAlign w:val="center"/>
          </w:tcPr>
          <w:p w14:paraId="23FC149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流塘置地</w:t>
            </w:r>
          </w:p>
        </w:tc>
        <w:tc>
          <w:tcPr>
            <w:tcW w:w="6623" w:type="dxa"/>
            <w:tcBorders>
              <w:top w:val="single" w:sz="4" w:space="0" w:color="000000"/>
              <w:left w:val="single" w:sz="4" w:space="0" w:color="000000"/>
              <w:bottom w:val="single" w:sz="4" w:space="0" w:color="000000"/>
              <w:right w:val="single" w:sz="4" w:space="0" w:color="000000"/>
            </w:tcBorders>
            <w:vAlign w:val="center"/>
          </w:tcPr>
          <w:p w14:paraId="18ADC48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西乡街道流塘社区建安路</w:t>
            </w:r>
            <w:proofErr w:type="gramStart"/>
            <w:r w:rsidRPr="00867EC6">
              <w:rPr>
                <w:rFonts w:ascii="宋体" w:eastAsia="宋体" w:hAnsi="宋体" w:cs="宋体" w:hint="eastAsia"/>
                <w:kern w:val="0"/>
                <w:szCs w:val="21"/>
                <w:lang w:bidi="ar"/>
              </w:rPr>
              <w:t>与宝汇路</w:t>
            </w:r>
            <w:proofErr w:type="gramEnd"/>
            <w:r w:rsidRPr="00867EC6">
              <w:rPr>
                <w:rFonts w:ascii="宋体" w:eastAsia="宋体" w:hAnsi="宋体" w:cs="宋体" w:hint="eastAsia"/>
                <w:kern w:val="0"/>
                <w:szCs w:val="21"/>
                <w:lang w:bidi="ar"/>
              </w:rPr>
              <w:t>交界处流塘置地大厦裙楼配套01层18号房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5D589427" w14:textId="77777777" w:rsidR="00867EC6" w:rsidRPr="00867EC6" w:rsidRDefault="00867EC6" w:rsidP="00867EC6">
            <w:pPr>
              <w:snapToGrid w:val="0"/>
              <w:jc w:val="center"/>
              <w:rPr>
                <w:rFonts w:ascii="宋体" w:eastAsia="宋体" w:hAnsi="宋体" w:cs="宋体" w:hint="eastAsia"/>
                <w:szCs w:val="21"/>
              </w:rPr>
            </w:pPr>
          </w:p>
        </w:tc>
      </w:tr>
      <w:tr w:rsidR="00867EC6" w:rsidRPr="00867EC6" w14:paraId="22AA5D45"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56EDF00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51</w:t>
            </w:r>
          </w:p>
        </w:tc>
        <w:tc>
          <w:tcPr>
            <w:tcW w:w="1624" w:type="dxa"/>
            <w:tcBorders>
              <w:top w:val="single" w:sz="4" w:space="0" w:color="000000"/>
              <w:left w:val="single" w:sz="4" w:space="0" w:color="000000"/>
              <w:bottom w:val="single" w:sz="4" w:space="0" w:color="000000"/>
              <w:right w:val="single" w:sz="4" w:space="0" w:color="000000"/>
            </w:tcBorders>
            <w:vAlign w:val="center"/>
          </w:tcPr>
          <w:p w14:paraId="011E8EF2"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西乡敬老院</w:t>
            </w:r>
          </w:p>
        </w:tc>
        <w:tc>
          <w:tcPr>
            <w:tcW w:w="6623" w:type="dxa"/>
            <w:tcBorders>
              <w:top w:val="single" w:sz="4" w:space="0" w:color="000000"/>
              <w:left w:val="single" w:sz="4" w:space="0" w:color="000000"/>
              <w:bottom w:val="single" w:sz="4" w:space="0" w:color="000000"/>
              <w:right w:val="single" w:sz="4" w:space="0" w:color="000000"/>
            </w:tcBorders>
            <w:vAlign w:val="center"/>
          </w:tcPr>
          <w:p w14:paraId="0C5E8F3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西乡街道富华社区水库路118号</w:t>
            </w:r>
          </w:p>
        </w:tc>
        <w:tc>
          <w:tcPr>
            <w:tcW w:w="891" w:type="dxa"/>
            <w:tcBorders>
              <w:top w:val="single" w:sz="4" w:space="0" w:color="000000"/>
              <w:left w:val="single" w:sz="4" w:space="0" w:color="000000"/>
              <w:bottom w:val="single" w:sz="4" w:space="0" w:color="000000"/>
              <w:right w:val="single" w:sz="4" w:space="0" w:color="000000"/>
            </w:tcBorders>
            <w:vAlign w:val="center"/>
          </w:tcPr>
          <w:p w14:paraId="22A803E6"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未开业</w:t>
            </w:r>
          </w:p>
        </w:tc>
      </w:tr>
      <w:tr w:rsidR="00867EC6" w:rsidRPr="00867EC6" w14:paraId="598695BD" w14:textId="77777777" w:rsidTr="002B7F9A">
        <w:trPr>
          <w:jc w:val="center"/>
        </w:trPr>
        <w:tc>
          <w:tcPr>
            <w:tcW w:w="728" w:type="dxa"/>
            <w:tcBorders>
              <w:top w:val="single" w:sz="4" w:space="0" w:color="000000"/>
              <w:left w:val="single" w:sz="4" w:space="0" w:color="000000"/>
              <w:bottom w:val="single" w:sz="4" w:space="0" w:color="000000"/>
              <w:right w:val="single" w:sz="4" w:space="0" w:color="000000"/>
            </w:tcBorders>
            <w:vAlign w:val="center"/>
          </w:tcPr>
          <w:p w14:paraId="7CC8DF91"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lastRenderedPageBreak/>
              <w:t>52</w:t>
            </w:r>
          </w:p>
        </w:tc>
        <w:tc>
          <w:tcPr>
            <w:tcW w:w="1624" w:type="dxa"/>
            <w:tcBorders>
              <w:top w:val="single" w:sz="4" w:space="0" w:color="000000"/>
              <w:left w:val="single" w:sz="4" w:space="0" w:color="000000"/>
              <w:bottom w:val="single" w:sz="4" w:space="0" w:color="000000"/>
              <w:right w:val="single" w:sz="4" w:space="0" w:color="000000"/>
            </w:tcBorders>
            <w:vAlign w:val="center"/>
          </w:tcPr>
          <w:p w14:paraId="4135A869" w14:textId="77777777" w:rsidR="00867EC6" w:rsidRPr="00867EC6" w:rsidRDefault="00867EC6" w:rsidP="00867EC6">
            <w:pPr>
              <w:widowControl/>
              <w:snapToGrid w:val="0"/>
              <w:jc w:val="center"/>
              <w:textAlignment w:val="center"/>
              <w:rPr>
                <w:rFonts w:ascii="宋体" w:eastAsia="宋体" w:hAnsi="宋体" w:cs="宋体" w:hint="eastAsia"/>
                <w:szCs w:val="21"/>
              </w:rPr>
            </w:pPr>
            <w:proofErr w:type="gramStart"/>
            <w:r w:rsidRPr="00867EC6">
              <w:rPr>
                <w:rFonts w:ascii="宋体" w:eastAsia="宋体" w:hAnsi="宋体" w:cs="宋体" w:hint="eastAsia"/>
                <w:kern w:val="0"/>
                <w:szCs w:val="21"/>
                <w:lang w:bidi="ar"/>
              </w:rPr>
              <w:t>泰福名苑</w:t>
            </w:r>
            <w:proofErr w:type="gramEnd"/>
          </w:p>
        </w:tc>
        <w:tc>
          <w:tcPr>
            <w:tcW w:w="6623" w:type="dxa"/>
            <w:tcBorders>
              <w:top w:val="single" w:sz="4" w:space="0" w:color="000000"/>
              <w:left w:val="single" w:sz="4" w:space="0" w:color="000000"/>
              <w:bottom w:val="single" w:sz="4" w:space="0" w:color="000000"/>
              <w:right w:val="single" w:sz="4" w:space="0" w:color="000000"/>
            </w:tcBorders>
            <w:vAlign w:val="center"/>
          </w:tcPr>
          <w:p w14:paraId="428AA793"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航城街道后瑞</w:t>
            </w:r>
            <w:proofErr w:type="gramStart"/>
            <w:r w:rsidRPr="00867EC6">
              <w:rPr>
                <w:rFonts w:ascii="宋体" w:eastAsia="宋体" w:hAnsi="宋体" w:cs="宋体" w:hint="eastAsia"/>
                <w:kern w:val="0"/>
                <w:szCs w:val="21"/>
                <w:lang w:bidi="ar"/>
              </w:rPr>
              <w:t>社区金围</w:t>
            </w:r>
            <w:proofErr w:type="gramEnd"/>
            <w:r w:rsidRPr="00867EC6">
              <w:rPr>
                <w:rFonts w:ascii="宋体" w:eastAsia="宋体" w:hAnsi="宋体" w:cs="宋体" w:hint="eastAsia"/>
                <w:kern w:val="0"/>
                <w:szCs w:val="21"/>
                <w:lang w:bidi="ar"/>
              </w:rPr>
              <w:t>路3号</w:t>
            </w:r>
            <w:proofErr w:type="gramStart"/>
            <w:r w:rsidRPr="00867EC6">
              <w:rPr>
                <w:rFonts w:ascii="宋体" w:eastAsia="宋体" w:hAnsi="宋体" w:cs="宋体" w:hint="eastAsia"/>
                <w:kern w:val="0"/>
                <w:szCs w:val="21"/>
                <w:lang w:bidi="ar"/>
              </w:rPr>
              <w:t>泰福名苑</w:t>
            </w:r>
            <w:proofErr w:type="gramEnd"/>
            <w:r w:rsidRPr="00867EC6">
              <w:rPr>
                <w:rFonts w:ascii="宋体" w:eastAsia="宋体" w:hAnsi="宋体" w:cs="宋体" w:hint="eastAsia"/>
                <w:kern w:val="0"/>
                <w:szCs w:val="21"/>
                <w:lang w:bidi="ar"/>
              </w:rPr>
              <w:t>1栋配套01层01号房、02层02号房</w:t>
            </w:r>
          </w:p>
        </w:tc>
        <w:tc>
          <w:tcPr>
            <w:tcW w:w="891" w:type="dxa"/>
            <w:tcBorders>
              <w:top w:val="single" w:sz="4" w:space="0" w:color="000000"/>
              <w:left w:val="single" w:sz="4" w:space="0" w:color="000000"/>
              <w:bottom w:val="single" w:sz="4" w:space="0" w:color="000000"/>
              <w:right w:val="single" w:sz="4" w:space="0" w:color="000000"/>
            </w:tcBorders>
            <w:vAlign w:val="center"/>
          </w:tcPr>
          <w:p w14:paraId="5C4B8DAA" w14:textId="77777777" w:rsidR="00867EC6" w:rsidRPr="00867EC6" w:rsidRDefault="00867EC6" w:rsidP="00867EC6">
            <w:pPr>
              <w:widowControl/>
              <w:snapToGrid w:val="0"/>
              <w:jc w:val="center"/>
              <w:textAlignment w:val="center"/>
              <w:rPr>
                <w:rFonts w:ascii="宋体" w:eastAsia="宋体" w:hAnsi="宋体" w:cs="宋体" w:hint="eastAsia"/>
                <w:szCs w:val="21"/>
              </w:rPr>
            </w:pPr>
            <w:r w:rsidRPr="00867EC6">
              <w:rPr>
                <w:rFonts w:ascii="宋体" w:eastAsia="宋体" w:hAnsi="宋体" w:cs="宋体" w:hint="eastAsia"/>
                <w:kern w:val="0"/>
                <w:szCs w:val="21"/>
                <w:lang w:bidi="ar"/>
              </w:rPr>
              <w:t>未开业</w:t>
            </w:r>
          </w:p>
        </w:tc>
      </w:tr>
    </w:tbl>
    <w:p w14:paraId="1B2B4B7B" w14:textId="77777777" w:rsidR="00867EC6" w:rsidRPr="00867EC6" w:rsidRDefault="00867EC6" w:rsidP="00867EC6">
      <w:pPr>
        <w:spacing w:line="360" w:lineRule="auto"/>
        <w:rPr>
          <w:rFonts w:ascii="Arial" w:eastAsia="宋体" w:hAnsi="Arial" w:cs="Arial"/>
          <w:bCs/>
          <w:szCs w:val="24"/>
        </w:rPr>
      </w:pPr>
    </w:p>
    <w:p w14:paraId="66FB5CA9" w14:textId="77777777" w:rsidR="00867EC6" w:rsidRPr="00867EC6" w:rsidRDefault="00867EC6" w:rsidP="00867EC6">
      <w:pPr>
        <w:spacing w:line="360" w:lineRule="auto"/>
        <w:rPr>
          <w:rFonts w:ascii="Arial" w:eastAsia="宋体" w:hAnsi="Arial" w:cs="Arial"/>
          <w:bCs/>
          <w:szCs w:val="24"/>
        </w:rPr>
      </w:pPr>
    </w:p>
    <w:p w14:paraId="541EBB53" w14:textId="77777777" w:rsidR="00867EC6" w:rsidRPr="00867EC6" w:rsidRDefault="00867EC6" w:rsidP="00867EC6">
      <w:pPr>
        <w:spacing w:line="360" w:lineRule="auto"/>
        <w:rPr>
          <w:rFonts w:ascii="Arial" w:eastAsia="宋体" w:hAnsi="Arial" w:cs="Arial"/>
          <w:bCs/>
          <w:szCs w:val="24"/>
        </w:rPr>
      </w:pPr>
    </w:p>
    <w:p w14:paraId="3A0549A0" w14:textId="77777777" w:rsidR="00867EC6" w:rsidRPr="00867EC6" w:rsidRDefault="00867EC6" w:rsidP="00867EC6">
      <w:pPr>
        <w:spacing w:line="360" w:lineRule="auto"/>
        <w:rPr>
          <w:rFonts w:ascii="Arial" w:eastAsia="宋体" w:hAnsi="Arial" w:cs="Arial"/>
          <w:bCs/>
          <w:szCs w:val="24"/>
        </w:rPr>
      </w:pPr>
    </w:p>
    <w:p w14:paraId="77E65D3B" w14:textId="77777777" w:rsidR="00867EC6" w:rsidRPr="00867EC6" w:rsidRDefault="00867EC6" w:rsidP="00867EC6">
      <w:pPr>
        <w:spacing w:line="360" w:lineRule="auto"/>
        <w:rPr>
          <w:rFonts w:ascii="Arial" w:eastAsia="宋体" w:hAnsi="Arial" w:cs="Arial"/>
          <w:bCs/>
          <w:szCs w:val="24"/>
        </w:rPr>
      </w:pPr>
    </w:p>
    <w:p w14:paraId="5B93A608" w14:textId="77777777" w:rsidR="00867EC6" w:rsidRPr="00867EC6" w:rsidRDefault="00867EC6" w:rsidP="00867EC6">
      <w:pPr>
        <w:spacing w:line="360" w:lineRule="auto"/>
        <w:rPr>
          <w:rFonts w:ascii="Arial" w:eastAsia="宋体" w:hAnsi="Arial" w:cs="Arial"/>
          <w:bCs/>
          <w:szCs w:val="24"/>
        </w:rPr>
      </w:pPr>
    </w:p>
    <w:p w14:paraId="4A5555A6" w14:textId="77777777" w:rsidR="00867EC6" w:rsidRPr="00867EC6" w:rsidRDefault="00867EC6" w:rsidP="00867EC6">
      <w:pPr>
        <w:spacing w:line="360" w:lineRule="auto"/>
        <w:rPr>
          <w:rFonts w:ascii="Arial" w:eastAsia="宋体" w:hAnsi="Arial" w:cs="Arial"/>
          <w:bCs/>
          <w:szCs w:val="24"/>
        </w:rPr>
      </w:pPr>
    </w:p>
    <w:p w14:paraId="46C3ABDA" w14:textId="77777777" w:rsidR="00867EC6" w:rsidRPr="00867EC6" w:rsidRDefault="00867EC6" w:rsidP="00867EC6">
      <w:pPr>
        <w:spacing w:line="360" w:lineRule="auto"/>
        <w:rPr>
          <w:rFonts w:ascii="Arial" w:eastAsia="宋体" w:hAnsi="Arial" w:cs="Arial"/>
          <w:bCs/>
          <w:szCs w:val="24"/>
        </w:rPr>
      </w:pPr>
    </w:p>
    <w:p w14:paraId="5BA4AF46" w14:textId="77777777" w:rsidR="00867EC6" w:rsidRPr="00867EC6" w:rsidRDefault="00867EC6" w:rsidP="00867EC6">
      <w:pPr>
        <w:spacing w:line="360" w:lineRule="auto"/>
        <w:rPr>
          <w:rFonts w:ascii="Arial" w:eastAsia="宋体" w:hAnsi="Arial" w:cs="Arial"/>
          <w:bCs/>
          <w:szCs w:val="24"/>
        </w:rPr>
      </w:pPr>
    </w:p>
    <w:p w14:paraId="6CD29B0D" w14:textId="77777777" w:rsidR="00C23187" w:rsidRPr="00867EC6" w:rsidRDefault="00C23187" w:rsidP="00867EC6">
      <w:pPr>
        <w:rPr>
          <w:rFonts w:hint="eastAsia"/>
        </w:rPr>
      </w:pPr>
    </w:p>
    <w:sectPr w:rsidR="00C23187" w:rsidRPr="00867E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230F" w14:textId="77777777" w:rsidR="001065AF" w:rsidRDefault="001065AF" w:rsidP="00867EC6">
      <w:pPr>
        <w:rPr>
          <w:rFonts w:hint="eastAsia"/>
        </w:rPr>
      </w:pPr>
      <w:r>
        <w:separator/>
      </w:r>
    </w:p>
  </w:endnote>
  <w:endnote w:type="continuationSeparator" w:id="0">
    <w:p w14:paraId="3E6567E3" w14:textId="77777777" w:rsidR="001065AF" w:rsidRDefault="001065AF" w:rsidP="00867E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1568" w14:textId="77777777" w:rsidR="001065AF" w:rsidRDefault="001065AF" w:rsidP="00867EC6">
      <w:pPr>
        <w:rPr>
          <w:rFonts w:hint="eastAsia"/>
        </w:rPr>
      </w:pPr>
      <w:r>
        <w:separator/>
      </w:r>
    </w:p>
  </w:footnote>
  <w:footnote w:type="continuationSeparator" w:id="0">
    <w:p w14:paraId="2CFAB7C3" w14:textId="77777777" w:rsidR="001065AF" w:rsidRDefault="001065AF" w:rsidP="00867EC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70B3"/>
    <w:multiLevelType w:val="hybridMultilevel"/>
    <w:tmpl w:val="C76AD38A"/>
    <w:lvl w:ilvl="0" w:tplc="04090011">
      <w:start w:val="1"/>
      <w:numFmt w:val="decimal"/>
      <w:lvlText w:val="%1)"/>
      <w:lvlJc w:val="left"/>
      <w:pPr>
        <w:ind w:left="864" w:hanging="440"/>
      </w:pPr>
    </w:lvl>
    <w:lvl w:ilvl="1" w:tplc="04090019" w:tentative="1">
      <w:start w:val="1"/>
      <w:numFmt w:val="lowerLetter"/>
      <w:lvlText w:val="%2)"/>
      <w:lvlJc w:val="left"/>
      <w:pPr>
        <w:ind w:left="1304" w:hanging="440"/>
      </w:pPr>
    </w:lvl>
    <w:lvl w:ilvl="2" w:tplc="0409001B" w:tentative="1">
      <w:start w:val="1"/>
      <w:numFmt w:val="lowerRoman"/>
      <w:lvlText w:val="%3."/>
      <w:lvlJc w:val="right"/>
      <w:pPr>
        <w:ind w:left="1744" w:hanging="440"/>
      </w:pPr>
    </w:lvl>
    <w:lvl w:ilvl="3" w:tplc="0409000F" w:tentative="1">
      <w:start w:val="1"/>
      <w:numFmt w:val="decimal"/>
      <w:lvlText w:val="%4."/>
      <w:lvlJc w:val="left"/>
      <w:pPr>
        <w:ind w:left="2184" w:hanging="440"/>
      </w:pPr>
    </w:lvl>
    <w:lvl w:ilvl="4" w:tplc="04090019" w:tentative="1">
      <w:start w:val="1"/>
      <w:numFmt w:val="lowerLetter"/>
      <w:lvlText w:val="%5)"/>
      <w:lvlJc w:val="left"/>
      <w:pPr>
        <w:ind w:left="2624" w:hanging="440"/>
      </w:pPr>
    </w:lvl>
    <w:lvl w:ilvl="5" w:tplc="0409001B" w:tentative="1">
      <w:start w:val="1"/>
      <w:numFmt w:val="lowerRoman"/>
      <w:lvlText w:val="%6."/>
      <w:lvlJc w:val="right"/>
      <w:pPr>
        <w:ind w:left="3064" w:hanging="440"/>
      </w:pPr>
    </w:lvl>
    <w:lvl w:ilvl="6" w:tplc="0409000F" w:tentative="1">
      <w:start w:val="1"/>
      <w:numFmt w:val="decimal"/>
      <w:lvlText w:val="%7."/>
      <w:lvlJc w:val="left"/>
      <w:pPr>
        <w:ind w:left="3504" w:hanging="440"/>
      </w:pPr>
    </w:lvl>
    <w:lvl w:ilvl="7" w:tplc="04090019" w:tentative="1">
      <w:start w:val="1"/>
      <w:numFmt w:val="lowerLetter"/>
      <w:lvlText w:val="%8)"/>
      <w:lvlJc w:val="left"/>
      <w:pPr>
        <w:ind w:left="3944" w:hanging="440"/>
      </w:pPr>
    </w:lvl>
    <w:lvl w:ilvl="8" w:tplc="0409001B" w:tentative="1">
      <w:start w:val="1"/>
      <w:numFmt w:val="lowerRoman"/>
      <w:lvlText w:val="%9."/>
      <w:lvlJc w:val="right"/>
      <w:pPr>
        <w:ind w:left="4384" w:hanging="440"/>
      </w:pPr>
    </w:lvl>
  </w:abstractNum>
  <w:abstractNum w:abstractNumId="1" w15:restartNumberingAfterBreak="0">
    <w:nsid w:val="3DFA2C91"/>
    <w:multiLevelType w:val="singleLevel"/>
    <w:tmpl w:val="3DFA2C91"/>
    <w:lvl w:ilvl="0">
      <w:start w:val="1"/>
      <w:numFmt w:val="decimal"/>
      <w:lvlText w:val="%1."/>
      <w:lvlJc w:val="left"/>
      <w:pPr>
        <w:tabs>
          <w:tab w:val="num" w:pos="312"/>
        </w:tabs>
      </w:pPr>
    </w:lvl>
  </w:abstractNum>
  <w:abstractNum w:abstractNumId="2" w15:restartNumberingAfterBreak="0">
    <w:nsid w:val="49FB67E4"/>
    <w:multiLevelType w:val="hybridMultilevel"/>
    <w:tmpl w:val="DAEC30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1285ED"/>
    <w:multiLevelType w:val="singleLevel"/>
    <w:tmpl w:val="9D60F344"/>
    <w:lvl w:ilvl="0">
      <w:start w:val="1"/>
      <w:numFmt w:val="decimal"/>
      <w:lvlText w:val="%1."/>
      <w:lvlJc w:val="left"/>
      <w:pPr>
        <w:tabs>
          <w:tab w:val="num" w:pos="312"/>
        </w:tabs>
      </w:pPr>
      <w:rPr>
        <w:b/>
      </w:rPr>
    </w:lvl>
  </w:abstractNum>
  <w:abstractNum w:abstractNumId="4" w15:restartNumberingAfterBreak="0">
    <w:nsid w:val="5FB731D0"/>
    <w:multiLevelType w:val="hybridMultilevel"/>
    <w:tmpl w:val="5626484E"/>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77302BA3"/>
    <w:multiLevelType w:val="hybridMultilevel"/>
    <w:tmpl w:val="8A9E675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79430935">
    <w:abstractNumId w:val="1"/>
  </w:num>
  <w:num w:numId="2" w16cid:durableId="960768018">
    <w:abstractNumId w:val="3"/>
  </w:num>
  <w:num w:numId="3" w16cid:durableId="405494017">
    <w:abstractNumId w:val="2"/>
  </w:num>
  <w:num w:numId="4" w16cid:durableId="940143222">
    <w:abstractNumId w:val="4"/>
  </w:num>
  <w:num w:numId="5" w16cid:durableId="1764571072">
    <w:abstractNumId w:val="5"/>
  </w:num>
  <w:num w:numId="6" w16cid:durableId="1656101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83"/>
    <w:rsid w:val="001065AF"/>
    <w:rsid w:val="00610BC6"/>
    <w:rsid w:val="00867EC6"/>
    <w:rsid w:val="00923783"/>
    <w:rsid w:val="00AD7E12"/>
    <w:rsid w:val="00C23187"/>
    <w:rsid w:val="00D83DDD"/>
    <w:rsid w:val="00E71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37887"/>
  <w15:chartTrackingRefBased/>
  <w15:docId w15:val="{CAD2A613-1D82-4D7C-8F04-CD8AA7C3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37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37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378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378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378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2378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378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78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378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78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2378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2378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3783"/>
    <w:rPr>
      <w:rFonts w:cstheme="majorBidi"/>
      <w:color w:val="0F4761" w:themeColor="accent1" w:themeShade="BF"/>
      <w:sz w:val="28"/>
      <w:szCs w:val="28"/>
    </w:rPr>
  </w:style>
  <w:style w:type="character" w:customStyle="1" w:styleId="50">
    <w:name w:val="标题 5 字符"/>
    <w:basedOn w:val="a0"/>
    <w:link w:val="5"/>
    <w:uiPriority w:val="9"/>
    <w:semiHidden/>
    <w:rsid w:val="00923783"/>
    <w:rPr>
      <w:rFonts w:cstheme="majorBidi"/>
      <w:color w:val="0F4761" w:themeColor="accent1" w:themeShade="BF"/>
      <w:sz w:val="24"/>
      <w:szCs w:val="24"/>
    </w:rPr>
  </w:style>
  <w:style w:type="character" w:customStyle="1" w:styleId="60">
    <w:name w:val="标题 6 字符"/>
    <w:basedOn w:val="a0"/>
    <w:link w:val="6"/>
    <w:uiPriority w:val="9"/>
    <w:semiHidden/>
    <w:rsid w:val="00923783"/>
    <w:rPr>
      <w:rFonts w:cstheme="majorBidi"/>
      <w:b/>
      <w:bCs/>
      <w:color w:val="0F4761" w:themeColor="accent1" w:themeShade="BF"/>
    </w:rPr>
  </w:style>
  <w:style w:type="character" w:customStyle="1" w:styleId="70">
    <w:name w:val="标题 7 字符"/>
    <w:basedOn w:val="a0"/>
    <w:link w:val="7"/>
    <w:uiPriority w:val="9"/>
    <w:semiHidden/>
    <w:rsid w:val="00923783"/>
    <w:rPr>
      <w:rFonts w:cstheme="majorBidi"/>
      <w:b/>
      <w:bCs/>
      <w:color w:val="595959" w:themeColor="text1" w:themeTint="A6"/>
    </w:rPr>
  </w:style>
  <w:style w:type="character" w:customStyle="1" w:styleId="80">
    <w:name w:val="标题 8 字符"/>
    <w:basedOn w:val="a0"/>
    <w:link w:val="8"/>
    <w:uiPriority w:val="9"/>
    <w:semiHidden/>
    <w:rsid w:val="00923783"/>
    <w:rPr>
      <w:rFonts w:cstheme="majorBidi"/>
      <w:color w:val="595959" w:themeColor="text1" w:themeTint="A6"/>
    </w:rPr>
  </w:style>
  <w:style w:type="character" w:customStyle="1" w:styleId="90">
    <w:name w:val="标题 9 字符"/>
    <w:basedOn w:val="a0"/>
    <w:link w:val="9"/>
    <w:uiPriority w:val="9"/>
    <w:semiHidden/>
    <w:rsid w:val="00923783"/>
    <w:rPr>
      <w:rFonts w:eastAsiaTheme="majorEastAsia" w:cstheme="majorBidi"/>
      <w:color w:val="595959" w:themeColor="text1" w:themeTint="A6"/>
    </w:rPr>
  </w:style>
  <w:style w:type="paragraph" w:styleId="a3">
    <w:name w:val="Title"/>
    <w:basedOn w:val="a"/>
    <w:next w:val="a"/>
    <w:link w:val="a4"/>
    <w:uiPriority w:val="10"/>
    <w:qFormat/>
    <w:rsid w:val="009237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7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7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783"/>
    <w:pPr>
      <w:spacing w:before="160" w:after="160"/>
      <w:jc w:val="center"/>
    </w:pPr>
    <w:rPr>
      <w:i/>
      <w:iCs/>
      <w:color w:val="404040" w:themeColor="text1" w:themeTint="BF"/>
    </w:rPr>
  </w:style>
  <w:style w:type="character" w:customStyle="1" w:styleId="a8">
    <w:name w:val="引用 字符"/>
    <w:basedOn w:val="a0"/>
    <w:link w:val="a7"/>
    <w:uiPriority w:val="29"/>
    <w:rsid w:val="00923783"/>
    <w:rPr>
      <w:i/>
      <w:iCs/>
      <w:color w:val="404040" w:themeColor="text1" w:themeTint="BF"/>
    </w:rPr>
  </w:style>
  <w:style w:type="paragraph" w:styleId="a9">
    <w:name w:val="List Paragraph"/>
    <w:basedOn w:val="a"/>
    <w:uiPriority w:val="34"/>
    <w:qFormat/>
    <w:rsid w:val="00923783"/>
    <w:pPr>
      <w:ind w:left="720"/>
      <w:contextualSpacing/>
    </w:pPr>
  </w:style>
  <w:style w:type="character" w:styleId="aa">
    <w:name w:val="Intense Emphasis"/>
    <w:basedOn w:val="a0"/>
    <w:uiPriority w:val="21"/>
    <w:qFormat/>
    <w:rsid w:val="00923783"/>
    <w:rPr>
      <w:i/>
      <w:iCs/>
      <w:color w:val="0F4761" w:themeColor="accent1" w:themeShade="BF"/>
    </w:rPr>
  </w:style>
  <w:style w:type="paragraph" w:styleId="ab">
    <w:name w:val="Intense Quote"/>
    <w:basedOn w:val="a"/>
    <w:next w:val="a"/>
    <w:link w:val="ac"/>
    <w:uiPriority w:val="30"/>
    <w:qFormat/>
    <w:rsid w:val="00923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3783"/>
    <w:rPr>
      <w:i/>
      <w:iCs/>
      <w:color w:val="0F4761" w:themeColor="accent1" w:themeShade="BF"/>
    </w:rPr>
  </w:style>
  <w:style w:type="character" w:styleId="ad">
    <w:name w:val="Intense Reference"/>
    <w:basedOn w:val="a0"/>
    <w:uiPriority w:val="32"/>
    <w:qFormat/>
    <w:rsid w:val="00923783"/>
    <w:rPr>
      <w:b/>
      <w:bCs/>
      <w:smallCaps/>
      <w:color w:val="0F4761" w:themeColor="accent1" w:themeShade="BF"/>
      <w:spacing w:val="5"/>
    </w:rPr>
  </w:style>
  <w:style w:type="paragraph" w:styleId="ae">
    <w:name w:val="Normal (Web)"/>
    <w:basedOn w:val="a"/>
    <w:uiPriority w:val="99"/>
    <w:semiHidden/>
    <w:unhideWhenUsed/>
    <w:rsid w:val="00E71912"/>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867EC6"/>
    <w:pPr>
      <w:tabs>
        <w:tab w:val="center" w:pos="4153"/>
        <w:tab w:val="right" w:pos="8306"/>
      </w:tabs>
      <w:snapToGrid w:val="0"/>
      <w:jc w:val="center"/>
    </w:pPr>
    <w:rPr>
      <w:sz w:val="18"/>
      <w:szCs w:val="18"/>
    </w:rPr>
  </w:style>
  <w:style w:type="character" w:customStyle="1" w:styleId="af0">
    <w:name w:val="页眉 字符"/>
    <w:basedOn w:val="a0"/>
    <w:link w:val="af"/>
    <w:uiPriority w:val="99"/>
    <w:rsid w:val="00867EC6"/>
    <w:rPr>
      <w:sz w:val="18"/>
      <w:szCs w:val="18"/>
    </w:rPr>
  </w:style>
  <w:style w:type="paragraph" w:styleId="af1">
    <w:name w:val="footer"/>
    <w:basedOn w:val="a"/>
    <w:link w:val="af2"/>
    <w:uiPriority w:val="99"/>
    <w:unhideWhenUsed/>
    <w:rsid w:val="00867EC6"/>
    <w:pPr>
      <w:tabs>
        <w:tab w:val="center" w:pos="4153"/>
        <w:tab w:val="right" w:pos="8306"/>
      </w:tabs>
      <w:snapToGrid w:val="0"/>
      <w:jc w:val="left"/>
    </w:pPr>
    <w:rPr>
      <w:sz w:val="18"/>
      <w:szCs w:val="18"/>
    </w:rPr>
  </w:style>
  <w:style w:type="character" w:customStyle="1" w:styleId="af2">
    <w:name w:val="页脚 字符"/>
    <w:basedOn w:val="a0"/>
    <w:link w:val="af1"/>
    <w:uiPriority w:val="99"/>
    <w:rsid w:val="00867E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2025-12-11T03:32:00Z</dcterms:created>
  <dcterms:modified xsi:type="dcterms:W3CDTF">2025-12-11T03:32:00Z</dcterms:modified>
</cp:coreProperties>
</file>